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A1" w:rsidRPr="001D10A1" w:rsidRDefault="008B0B63" w:rsidP="00B819C1">
      <w:pPr>
        <w:jc w:val="center"/>
        <w:rPr>
          <w:rFonts w:ascii="Times New Roman" w:hAnsi="Times New Roman" w:cs="Times New Roman"/>
          <w:sz w:val="24"/>
          <w:szCs w:val="24"/>
        </w:rPr>
      </w:pPr>
      <w:r>
        <w:rPr>
          <w:rFonts w:ascii="Times New Roman" w:hAnsi="Times New Roman" w:cs="Times New Roman"/>
          <w:b/>
          <w:bCs/>
          <w:sz w:val="24"/>
          <w:szCs w:val="24"/>
        </w:rPr>
        <w:t>LIGAÇÃO VIGA-PILAR EM ESTRTURAS PRÉ-MOLDADAS COM CONCRETO DE ULTRA ALTO DESEMPENHO REFORÇADO COM FIBRAS: REVISÃO SISTEMÁTICA DA LITERATURA</w:t>
      </w:r>
    </w:p>
    <w:p w:rsidR="001D10A1" w:rsidRDefault="001D10A1" w:rsidP="00B819C1">
      <w:pPr>
        <w:jc w:val="center"/>
        <w:rPr>
          <w:rFonts w:ascii="Times New Roman" w:hAnsi="Times New Roman" w:cs="Times New Roman"/>
          <w:b/>
          <w:sz w:val="24"/>
          <w:szCs w:val="24"/>
        </w:rPr>
      </w:pPr>
    </w:p>
    <w:p w:rsidR="005460C1" w:rsidRDefault="006C2275" w:rsidP="00B7702F">
      <w:pPr>
        <w:jc w:val="right"/>
        <w:rPr>
          <w:rFonts w:ascii="Times New Roman" w:hAnsi="Times New Roman" w:cs="Times New Roman"/>
          <w:sz w:val="20"/>
          <w:szCs w:val="20"/>
          <w:vertAlign w:val="superscript"/>
        </w:rPr>
      </w:pPr>
      <w:r w:rsidRPr="00213F0E">
        <w:rPr>
          <w:rFonts w:ascii="Times New Roman" w:hAnsi="Times New Roman" w:cs="Times New Roman"/>
          <w:sz w:val="20"/>
          <w:szCs w:val="20"/>
        </w:rPr>
        <w:t>Erlucivânia Bueno da Silva</w:t>
      </w:r>
      <w:r w:rsidRPr="00213F0E">
        <w:rPr>
          <w:rFonts w:ascii="Times New Roman" w:hAnsi="Times New Roman" w:cs="Times New Roman"/>
          <w:sz w:val="20"/>
          <w:szCs w:val="20"/>
          <w:vertAlign w:val="superscript"/>
        </w:rPr>
        <w:t>1</w:t>
      </w:r>
    </w:p>
    <w:p w:rsidR="00C05CA7" w:rsidRPr="00213F0E" w:rsidRDefault="00C05CA7" w:rsidP="00C05CA7">
      <w:pPr>
        <w:autoSpaceDE w:val="0"/>
        <w:autoSpaceDN w:val="0"/>
        <w:adjustRightInd w:val="0"/>
        <w:jc w:val="right"/>
        <w:rPr>
          <w:rFonts w:ascii="Times New Roman" w:hAnsi="Times New Roman" w:cs="Times New Roman"/>
          <w:bCs/>
          <w:sz w:val="20"/>
          <w:szCs w:val="20"/>
        </w:rPr>
      </w:pPr>
      <w:r w:rsidRPr="00213F0E">
        <w:rPr>
          <w:rFonts w:ascii="Times New Roman" w:hAnsi="Times New Roman" w:cs="Times New Roman"/>
          <w:bCs/>
          <w:sz w:val="20"/>
          <w:szCs w:val="20"/>
        </w:rPr>
        <w:t>Daniel Lima de Araújo</w:t>
      </w:r>
      <w:r w:rsidRPr="00213F0E">
        <w:rPr>
          <w:rFonts w:ascii="Times New Roman" w:hAnsi="Times New Roman" w:cs="Times New Roman"/>
          <w:bCs/>
          <w:sz w:val="20"/>
          <w:szCs w:val="20"/>
          <w:vertAlign w:val="superscript"/>
        </w:rPr>
        <w:t>2</w:t>
      </w:r>
    </w:p>
    <w:p w:rsidR="00461AA8" w:rsidRPr="00213F0E" w:rsidRDefault="00463657" w:rsidP="00461AA8">
      <w:pPr>
        <w:autoSpaceDE w:val="0"/>
        <w:autoSpaceDN w:val="0"/>
        <w:adjustRightInd w:val="0"/>
        <w:jc w:val="right"/>
        <w:rPr>
          <w:rFonts w:ascii="Times New Roman" w:hAnsi="Times New Roman" w:cs="Times New Roman"/>
          <w:bCs/>
          <w:sz w:val="20"/>
          <w:szCs w:val="20"/>
        </w:rPr>
      </w:pPr>
      <w:r w:rsidRPr="00213F0E">
        <w:rPr>
          <w:rFonts w:ascii="Times New Roman" w:hAnsi="Times New Roman" w:cs="Times New Roman"/>
          <w:bCs/>
          <w:sz w:val="20"/>
          <w:szCs w:val="20"/>
        </w:rPr>
        <w:t>Marcus André Siqueira Campos</w:t>
      </w:r>
      <w:r w:rsidR="00C05CA7" w:rsidRPr="00213F0E">
        <w:rPr>
          <w:rFonts w:ascii="Times New Roman" w:hAnsi="Times New Roman" w:cs="Times New Roman"/>
          <w:bCs/>
          <w:sz w:val="20"/>
          <w:szCs w:val="20"/>
          <w:vertAlign w:val="superscript"/>
        </w:rPr>
        <w:t>3</w:t>
      </w:r>
    </w:p>
    <w:p w:rsidR="005460C1" w:rsidRDefault="006C2275" w:rsidP="00B819C1">
      <w:pPr>
        <w:jc w:val="center"/>
        <w:rPr>
          <w:rFonts w:ascii="Times New Roman" w:hAnsi="Times New Roman" w:cs="Times New Roman"/>
          <w:b/>
          <w:sz w:val="24"/>
          <w:szCs w:val="24"/>
        </w:rPr>
      </w:pPr>
      <w:r>
        <w:rPr>
          <w:rFonts w:ascii="Times New Roman" w:hAnsi="Times New Roman" w:cs="Times New Roman"/>
          <w:b/>
          <w:sz w:val="24"/>
          <w:szCs w:val="24"/>
        </w:rPr>
        <w:t>RESUMO</w:t>
      </w:r>
    </w:p>
    <w:p w:rsidR="001762C3" w:rsidRDefault="009B676F" w:rsidP="001762C3">
      <w:pPr>
        <w:autoSpaceDE w:val="0"/>
        <w:autoSpaceDN w:val="0"/>
        <w:adjustRightInd w:val="0"/>
        <w:ind w:firstLine="709"/>
        <w:jc w:val="both"/>
        <w:rPr>
          <w:rFonts w:ascii="Times New Roman" w:hAnsi="Times New Roman" w:cs="Times New Roman"/>
          <w:sz w:val="20"/>
          <w:szCs w:val="20"/>
        </w:rPr>
      </w:pPr>
      <w:r w:rsidRPr="002504A8">
        <w:rPr>
          <w:rFonts w:ascii="Times New Roman" w:hAnsi="Times New Roman" w:cs="Times New Roman"/>
          <w:sz w:val="20"/>
          <w:szCs w:val="20"/>
        </w:rPr>
        <w:t>O emprego do concreto pré-moldado aumenta à medida que as ligações entre os elementos sejam melhoradas, tanto em relação à exequibilidade como em relação ao comportamento estrutural</w:t>
      </w:r>
      <w:r w:rsidR="00412ACE">
        <w:rPr>
          <w:rFonts w:ascii="Times New Roman" w:hAnsi="Times New Roman" w:cs="Times New Roman"/>
          <w:sz w:val="20"/>
          <w:szCs w:val="20"/>
        </w:rPr>
        <w:t xml:space="preserve"> e a</w:t>
      </w:r>
      <w:r w:rsidRPr="002504A8">
        <w:rPr>
          <w:rFonts w:ascii="Times New Roman" w:hAnsi="Times New Roman" w:cs="Times New Roman"/>
          <w:sz w:val="20"/>
          <w:szCs w:val="20"/>
        </w:rPr>
        <w:t xml:space="preserve"> manutenção. </w:t>
      </w:r>
      <w:r w:rsidR="007D1CF8">
        <w:rPr>
          <w:rFonts w:ascii="Times New Roman" w:hAnsi="Times New Roman" w:cs="Times New Roman"/>
          <w:sz w:val="20"/>
          <w:szCs w:val="20"/>
        </w:rPr>
        <w:t xml:space="preserve"> </w:t>
      </w:r>
      <w:r w:rsidR="007D1CF8" w:rsidRPr="007D1CF8">
        <w:rPr>
          <w:rFonts w:ascii="Times New Roman" w:hAnsi="Times New Roman" w:cs="Times New Roman"/>
          <w:sz w:val="20"/>
          <w:szCs w:val="20"/>
        </w:rPr>
        <w:t xml:space="preserve">Considerando o comportamento da estrutura, a presença da ligação é o que diferencia uma estrutura de concreto pré-moldado de uma estrutura com concreto convencional. </w:t>
      </w:r>
      <w:r w:rsidR="00983B05">
        <w:rPr>
          <w:rFonts w:ascii="Times New Roman" w:hAnsi="Times New Roman" w:cs="Times New Roman"/>
          <w:sz w:val="20"/>
          <w:szCs w:val="20"/>
        </w:rPr>
        <w:t xml:space="preserve">A utilização do </w:t>
      </w:r>
      <w:r w:rsidR="00983B05" w:rsidRPr="002504A8">
        <w:rPr>
          <w:rFonts w:ascii="Times New Roman" w:hAnsi="Times New Roman" w:cs="Times New Roman"/>
          <w:sz w:val="20"/>
          <w:szCs w:val="20"/>
        </w:rPr>
        <w:t>concreto de ultra alto desempenho reforçado com fibras de aço</w:t>
      </w:r>
      <w:r w:rsidR="00412ACE" w:rsidRPr="002504A8">
        <w:rPr>
          <w:rFonts w:ascii="Times New Roman" w:hAnsi="Times New Roman" w:cs="Times New Roman"/>
          <w:sz w:val="20"/>
          <w:szCs w:val="20"/>
        </w:rPr>
        <w:t xml:space="preserve"> </w:t>
      </w:r>
      <w:r w:rsidR="00983B05">
        <w:rPr>
          <w:rFonts w:ascii="Times New Roman" w:hAnsi="Times New Roman" w:cs="Times New Roman"/>
          <w:sz w:val="20"/>
          <w:szCs w:val="20"/>
        </w:rPr>
        <w:t>(</w:t>
      </w:r>
      <w:r w:rsidR="00412ACE" w:rsidRPr="002504A8">
        <w:rPr>
          <w:rFonts w:ascii="Times New Roman" w:hAnsi="Times New Roman" w:cs="Times New Roman"/>
          <w:sz w:val="20"/>
          <w:szCs w:val="20"/>
        </w:rPr>
        <w:t>CUADRF</w:t>
      </w:r>
      <w:r w:rsidR="00983B05">
        <w:rPr>
          <w:rFonts w:ascii="Times New Roman" w:hAnsi="Times New Roman" w:cs="Times New Roman"/>
          <w:sz w:val="20"/>
          <w:szCs w:val="20"/>
        </w:rPr>
        <w:t>)</w:t>
      </w:r>
      <w:r w:rsidR="00412ACE" w:rsidRPr="002504A8">
        <w:rPr>
          <w:rFonts w:ascii="Times New Roman" w:hAnsi="Times New Roman" w:cs="Times New Roman"/>
          <w:sz w:val="20"/>
          <w:szCs w:val="20"/>
        </w:rPr>
        <w:t xml:space="preserve"> na região da ligação pode melhorar o seu comportamento bem como promover um descongestionamento das armaduras.  </w:t>
      </w:r>
      <w:r w:rsidR="001134D4" w:rsidRPr="002504A8">
        <w:rPr>
          <w:rFonts w:ascii="Times New Roman" w:hAnsi="Times New Roman" w:cs="Times New Roman"/>
          <w:sz w:val="20"/>
          <w:szCs w:val="20"/>
        </w:rPr>
        <w:t xml:space="preserve">Este artigo tem por objetivo mapear as ligações viga-pilar em estruturas de concreto pré-moldado que empregam o CUADRF visando principalmente identificar possíveis ligações com consolo moldado com CUADRF que sejam embutidos no pilar em etapa posterior a concretagem do </w:t>
      </w:r>
      <w:r w:rsidR="00983B05">
        <w:rPr>
          <w:rFonts w:ascii="Times New Roman" w:hAnsi="Times New Roman" w:cs="Times New Roman"/>
          <w:sz w:val="20"/>
          <w:szCs w:val="20"/>
        </w:rPr>
        <w:t>mesmo</w:t>
      </w:r>
      <w:r w:rsidR="001134D4" w:rsidRPr="002504A8">
        <w:rPr>
          <w:rFonts w:ascii="Times New Roman" w:hAnsi="Times New Roman" w:cs="Times New Roman"/>
          <w:sz w:val="20"/>
          <w:szCs w:val="20"/>
        </w:rPr>
        <w:t xml:space="preserve">. </w:t>
      </w:r>
      <w:r w:rsidRPr="002504A8">
        <w:rPr>
          <w:rFonts w:ascii="Times New Roman" w:hAnsi="Times New Roman" w:cs="Times New Roman"/>
          <w:sz w:val="20"/>
          <w:szCs w:val="20"/>
        </w:rPr>
        <w:t>Diante disso, neste trabalho é apresentado uma Revisão Sistemática da Literatura e o Mapeamento Sistemático</w:t>
      </w:r>
      <w:r w:rsidR="00E61855">
        <w:rPr>
          <w:rFonts w:ascii="Times New Roman" w:hAnsi="Times New Roman" w:cs="Times New Roman"/>
          <w:sz w:val="20"/>
          <w:szCs w:val="20"/>
        </w:rPr>
        <w:t xml:space="preserve"> da Literatura de ligações viga-</w:t>
      </w:r>
      <w:r w:rsidRPr="002504A8">
        <w:rPr>
          <w:rFonts w:ascii="Times New Roman" w:hAnsi="Times New Roman" w:cs="Times New Roman"/>
          <w:sz w:val="20"/>
          <w:szCs w:val="20"/>
        </w:rPr>
        <w:t>pilar pré-moldado</w:t>
      </w:r>
      <w:r w:rsidR="00983B05">
        <w:rPr>
          <w:rFonts w:ascii="Times New Roman" w:hAnsi="Times New Roman" w:cs="Times New Roman"/>
          <w:sz w:val="20"/>
          <w:szCs w:val="20"/>
        </w:rPr>
        <w:t>s</w:t>
      </w:r>
      <w:r w:rsidRPr="002504A8">
        <w:rPr>
          <w:rFonts w:ascii="Times New Roman" w:hAnsi="Times New Roman" w:cs="Times New Roman"/>
          <w:sz w:val="20"/>
          <w:szCs w:val="20"/>
        </w:rPr>
        <w:t xml:space="preserve"> que utilizam o CUADRF realizando um levantamento</w:t>
      </w:r>
      <w:r w:rsidR="00983B05" w:rsidRPr="00983B05">
        <w:rPr>
          <w:rFonts w:ascii="Times New Roman" w:hAnsi="Times New Roman" w:cs="Times New Roman"/>
          <w:sz w:val="20"/>
          <w:szCs w:val="20"/>
        </w:rPr>
        <w:t xml:space="preserve"> </w:t>
      </w:r>
      <w:r w:rsidR="00983B05">
        <w:rPr>
          <w:rFonts w:ascii="Times New Roman" w:hAnsi="Times New Roman" w:cs="Times New Roman"/>
          <w:sz w:val="20"/>
          <w:szCs w:val="20"/>
        </w:rPr>
        <w:t>do</w:t>
      </w:r>
      <w:r w:rsidR="00983B05" w:rsidRPr="002504A8">
        <w:rPr>
          <w:rFonts w:ascii="Times New Roman" w:hAnsi="Times New Roman" w:cs="Times New Roman"/>
          <w:sz w:val="20"/>
          <w:szCs w:val="20"/>
        </w:rPr>
        <w:t>s anos e países nos quais foram realizadas as pesquisas</w:t>
      </w:r>
      <w:r w:rsidR="00983B05">
        <w:rPr>
          <w:rFonts w:ascii="Times New Roman" w:hAnsi="Times New Roman" w:cs="Times New Roman"/>
          <w:sz w:val="20"/>
          <w:szCs w:val="20"/>
        </w:rPr>
        <w:t xml:space="preserve">, </w:t>
      </w:r>
      <w:r w:rsidR="00FE7E1E">
        <w:rPr>
          <w:rFonts w:ascii="Times New Roman" w:hAnsi="Times New Roman" w:cs="Times New Roman"/>
          <w:sz w:val="20"/>
          <w:szCs w:val="20"/>
        </w:rPr>
        <w:t xml:space="preserve">identificando </w:t>
      </w:r>
      <w:r w:rsidRPr="002504A8">
        <w:rPr>
          <w:rFonts w:ascii="Times New Roman" w:hAnsi="Times New Roman" w:cs="Times New Roman"/>
          <w:sz w:val="20"/>
          <w:szCs w:val="20"/>
        </w:rPr>
        <w:t>os tipos de ligações</w:t>
      </w:r>
      <w:r w:rsidR="00954D6A">
        <w:rPr>
          <w:rFonts w:ascii="Times New Roman" w:hAnsi="Times New Roman" w:cs="Times New Roman"/>
          <w:sz w:val="20"/>
          <w:szCs w:val="20"/>
        </w:rPr>
        <w:t xml:space="preserve"> viga-pilar</w:t>
      </w:r>
      <w:r w:rsidRPr="002504A8">
        <w:rPr>
          <w:rFonts w:ascii="Times New Roman" w:hAnsi="Times New Roman" w:cs="Times New Roman"/>
          <w:sz w:val="20"/>
          <w:szCs w:val="20"/>
        </w:rPr>
        <w:t xml:space="preserve"> estuda</w:t>
      </w:r>
      <w:r w:rsidR="00E61855">
        <w:rPr>
          <w:rFonts w:ascii="Times New Roman" w:hAnsi="Times New Roman" w:cs="Times New Roman"/>
          <w:sz w:val="20"/>
          <w:szCs w:val="20"/>
        </w:rPr>
        <w:t>s</w:t>
      </w:r>
      <w:r w:rsidRPr="002504A8">
        <w:rPr>
          <w:rFonts w:ascii="Times New Roman" w:hAnsi="Times New Roman" w:cs="Times New Roman"/>
          <w:sz w:val="20"/>
          <w:szCs w:val="20"/>
        </w:rPr>
        <w:t>, quais os tipos de ensaios realizados para analisar o comportamento da ligação</w:t>
      </w:r>
      <w:r w:rsidR="00E61855">
        <w:rPr>
          <w:rFonts w:ascii="Times New Roman" w:hAnsi="Times New Roman" w:cs="Times New Roman"/>
          <w:sz w:val="20"/>
          <w:szCs w:val="20"/>
        </w:rPr>
        <w:t xml:space="preserve"> nos modelos físico experimental</w:t>
      </w:r>
      <w:r w:rsidR="004A0475">
        <w:rPr>
          <w:rFonts w:ascii="Times New Roman" w:hAnsi="Times New Roman" w:cs="Times New Roman"/>
          <w:sz w:val="20"/>
          <w:szCs w:val="20"/>
        </w:rPr>
        <w:t xml:space="preserve"> e</w:t>
      </w:r>
      <w:r w:rsidR="001134D4" w:rsidRPr="002504A8">
        <w:rPr>
          <w:rFonts w:ascii="Times New Roman" w:hAnsi="Times New Roman" w:cs="Times New Roman"/>
          <w:sz w:val="20"/>
          <w:szCs w:val="20"/>
        </w:rPr>
        <w:t xml:space="preserve"> quais os </w:t>
      </w:r>
      <w:r w:rsidR="00983B05" w:rsidRPr="002504A8">
        <w:rPr>
          <w:rFonts w:ascii="Times New Roman" w:hAnsi="Times New Roman" w:cs="Times New Roman"/>
          <w:sz w:val="20"/>
          <w:szCs w:val="20"/>
        </w:rPr>
        <w:t>modelos constitutivos empregados</w:t>
      </w:r>
      <w:r w:rsidR="001134D4" w:rsidRPr="002504A8">
        <w:rPr>
          <w:rFonts w:ascii="Times New Roman" w:hAnsi="Times New Roman" w:cs="Times New Roman"/>
          <w:sz w:val="20"/>
          <w:szCs w:val="20"/>
        </w:rPr>
        <w:t xml:space="preserve"> para modelagem computacional da ligação</w:t>
      </w:r>
      <w:r w:rsidR="00E61855">
        <w:rPr>
          <w:rFonts w:ascii="Times New Roman" w:hAnsi="Times New Roman" w:cs="Times New Roman"/>
          <w:sz w:val="20"/>
          <w:szCs w:val="20"/>
        </w:rPr>
        <w:t>. Também foi v</w:t>
      </w:r>
      <w:r w:rsidR="00983B05">
        <w:rPr>
          <w:rFonts w:ascii="Times New Roman" w:hAnsi="Times New Roman" w:cs="Times New Roman"/>
          <w:sz w:val="20"/>
          <w:szCs w:val="20"/>
        </w:rPr>
        <w:t>erificado se nos ensaios físicos experimentais</w:t>
      </w:r>
      <w:r w:rsidR="00E61855">
        <w:rPr>
          <w:rFonts w:ascii="Times New Roman" w:hAnsi="Times New Roman" w:cs="Times New Roman"/>
          <w:sz w:val="20"/>
          <w:szCs w:val="20"/>
        </w:rPr>
        <w:t xml:space="preserve"> </w:t>
      </w:r>
      <w:r w:rsidR="00983B05">
        <w:rPr>
          <w:rFonts w:ascii="Times New Roman" w:hAnsi="Times New Roman" w:cs="Times New Roman"/>
          <w:sz w:val="20"/>
          <w:szCs w:val="20"/>
        </w:rPr>
        <w:t xml:space="preserve">foram ensaiados apenas os </w:t>
      </w:r>
      <w:r w:rsidR="00E61855">
        <w:rPr>
          <w:rFonts w:ascii="Times New Roman" w:hAnsi="Times New Roman" w:cs="Times New Roman"/>
          <w:sz w:val="20"/>
          <w:szCs w:val="20"/>
        </w:rPr>
        <w:t>elementos da ligação ou se foi moldado o modelo completo</w:t>
      </w:r>
      <w:r w:rsidR="00983B05">
        <w:rPr>
          <w:rFonts w:ascii="Times New Roman" w:hAnsi="Times New Roman" w:cs="Times New Roman"/>
          <w:sz w:val="20"/>
          <w:szCs w:val="20"/>
        </w:rPr>
        <w:t xml:space="preserve"> (vigas, pilares, consolo)</w:t>
      </w:r>
      <w:r w:rsidRPr="002504A8">
        <w:rPr>
          <w:rFonts w:ascii="Times New Roman" w:hAnsi="Times New Roman" w:cs="Times New Roman"/>
          <w:sz w:val="20"/>
          <w:szCs w:val="20"/>
        </w:rPr>
        <w:t xml:space="preserve">. </w:t>
      </w:r>
      <w:r w:rsidR="001762C3" w:rsidRPr="002504A8">
        <w:rPr>
          <w:rFonts w:ascii="Times New Roman" w:hAnsi="Times New Roman" w:cs="Times New Roman"/>
          <w:sz w:val="20"/>
          <w:szCs w:val="20"/>
        </w:rPr>
        <w:t xml:space="preserve">Após a extração dos dados observou-se </w:t>
      </w:r>
      <w:r w:rsidR="00FE7E1E">
        <w:rPr>
          <w:rFonts w:ascii="Times New Roman" w:hAnsi="Times New Roman" w:cs="Times New Roman"/>
          <w:sz w:val="20"/>
          <w:szCs w:val="20"/>
        </w:rPr>
        <w:t>este é um tema com poucas publicações, sendo que</w:t>
      </w:r>
      <w:r w:rsidR="001762C3" w:rsidRPr="002504A8">
        <w:rPr>
          <w:rFonts w:ascii="Times New Roman" w:hAnsi="Times New Roman" w:cs="Times New Roman"/>
          <w:sz w:val="20"/>
          <w:szCs w:val="20"/>
        </w:rPr>
        <w:t xml:space="preserve"> as pesquisas sobre o tema são relativamente recentes sendo publicadas após o ano de 2013. A maior parte dos artigos (75%) apresentaram apenas o modelo físico da ligação não sendo realizadas modelagens computacionais que simulem o comportamento. Verificou-se também que 75% dos ensaios foram realizados com carregamento cíclico reversível. </w:t>
      </w:r>
    </w:p>
    <w:p w:rsidR="005A309F" w:rsidRPr="002504A8" w:rsidRDefault="005A309F" w:rsidP="001762C3">
      <w:pPr>
        <w:autoSpaceDE w:val="0"/>
        <w:autoSpaceDN w:val="0"/>
        <w:adjustRightInd w:val="0"/>
        <w:ind w:firstLine="709"/>
        <w:jc w:val="both"/>
        <w:rPr>
          <w:rFonts w:ascii="Times New Roman" w:hAnsi="Times New Roman" w:cs="Times New Roman"/>
          <w:sz w:val="20"/>
          <w:szCs w:val="20"/>
        </w:rPr>
      </w:pPr>
    </w:p>
    <w:p w:rsidR="009B676F" w:rsidRPr="002504A8" w:rsidRDefault="009B676F" w:rsidP="009B676F">
      <w:pPr>
        <w:autoSpaceDE w:val="0"/>
        <w:autoSpaceDN w:val="0"/>
        <w:adjustRightInd w:val="0"/>
        <w:jc w:val="both"/>
        <w:rPr>
          <w:rFonts w:ascii="Times New Roman" w:hAnsi="Times New Roman" w:cs="Times New Roman"/>
          <w:sz w:val="20"/>
          <w:szCs w:val="20"/>
        </w:rPr>
      </w:pPr>
      <w:r w:rsidRPr="002504A8">
        <w:rPr>
          <w:rFonts w:ascii="Times New Roman" w:hAnsi="Times New Roman" w:cs="Times New Roman"/>
          <w:sz w:val="20"/>
          <w:szCs w:val="20"/>
        </w:rPr>
        <w:t>Palavras-Chave: Concreto Pré-Moldado, Ligação viga-pilar, CUADRF, Revisão Sistemática da Literatura</w:t>
      </w:r>
      <w:r w:rsidR="00D94256">
        <w:rPr>
          <w:rFonts w:ascii="Times New Roman" w:hAnsi="Times New Roman" w:cs="Times New Roman"/>
          <w:sz w:val="20"/>
          <w:szCs w:val="20"/>
        </w:rPr>
        <w:t>.</w:t>
      </w:r>
    </w:p>
    <w:p w:rsidR="008F2512" w:rsidRDefault="008F2512" w:rsidP="001C5301">
      <w:pPr>
        <w:autoSpaceDE w:val="0"/>
        <w:autoSpaceDN w:val="0"/>
        <w:adjustRightInd w:val="0"/>
        <w:jc w:val="both"/>
        <w:rPr>
          <w:rFonts w:ascii="Times New Roman" w:hAnsi="Times New Roman" w:cs="Times New Roman"/>
          <w:sz w:val="24"/>
          <w:szCs w:val="24"/>
        </w:rPr>
      </w:pPr>
    </w:p>
    <w:p w:rsidR="00972560" w:rsidRDefault="00972560" w:rsidP="001C5301">
      <w:pPr>
        <w:autoSpaceDE w:val="0"/>
        <w:autoSpaceDN w:val="0"/>
        <w:adjustRightInd w:val="0"/>
        <w:jc w:val="both"/>
        <w:rPr>
          <w:rFonts w:ascii="Times New Roman" w:hAnsi="Times New Roman" w:cs="Times New Roman"/>
          <w:sz w:val="24"/>
          <w:szCs w:val="24"/>
        </w:rPr>
      </w:pPr>
    </w:p>
    <w:p w:rsidR="004329F2" w:rsidRDefault="00D94256" w:rsidP="008F2512">
      <w:pPr>
        <w:autoSpaceDE w:val="0"/>
        <w:autoSpaceDN w:val="0"/>
        <w:adjustRightInd w:val="0"/>
        <w:jc w:val="center"/>
        <w:rPr>
          <w:rFonts w:ascii="Times New Roman" w:hAnsi="Times New Roman" w:cs="Times New Roman"/>
          <w:b/>
          <w:bCs/>
          <w:sz w:val="24"/>
          <w:szCs w:val="24"/>
        </w:rPr>
      </w:pPr>
      <w:r w:rsidRPr="004329F2">
        <w:rPr>
          <w:rFonts w:ascii="Times New Roman" w:hAnsi="Times New Roman" w:cs="Times New Roman"/>
          <w:b/>
          <w:bCs/>
          <w:sz w:val="24"/>
          <w:szCs w:val="24"/>
        </w:rPr>
        <w:t>BEAM-COLUMN CONECTION IN PRECAST WITH ULTRA HIGH PERFORMANCE CONCRETE REINFORCED WITH FIBRES: SYSTEMATIC LITERATURE REVIEW</w:t>
      </w:r>
    </w:p>
    <w:p w:rsidR="008F2512" w:rsidRPr="004329F2" w:rsidRDefault="008F2512" w:rsidP="008F2512">
      <w:pPr>
        <w:autoSpaceDE w:val="0"/>
        <w:autoSpaceDN w:val="0"/>
        <w:adjustRightInd w:val="0"/>
        <w:jc w:val="center"/>
        <w:rPr>
          <w:rFonts w:ascii="Times New Roman" w:hAnsi="Times New Roman"/>
          <w:b/>
          <w:sz w:val="24"/>
          <w:szCs w:val="24"/>
        </w:rPr>
      </w:pPr>
      <w:r w:rsidRPr="004329F2">
        <w:rPr>
          <w:rFonts w:ascii="Times New Roman" w:hAnsi="Times New Roman" w:cs="Times New Roman"/>
          <w:b/>
          <w:sz w:val="24"/>
          <w:szCs w:val="24"/>
        </w:rPr>
        <w:t>ABSTRACT</w:t>
      </w:r>
    </w:p>
    <w:p w:rsidR="004B6CF1" w:rsidRDefault="008B3BD2" w:rsidP="00A736CA">
      <w:pPr>
        <w:jc w:val="both"/>
        <w:rPr>
          <w:rFonts w:ascii="Times New Roman" w:hAnsi="Times New Roman" w:cs="Times New Roman"/>
          <w:sz w:val="20"/>
          <w:szCs w:val="20"/>
        </w:rPr>
      </w:pPr>
      <w:r w:rsidRPr="00972560">
        <w:rPr>
          <w:rFonts w:ascii="Times New Roman" w:hAnsi="Times New Roman" w:cs="Times New Roman"/>
          <w:sz w:val="20"/>
          <w:szCs w:val="20"/>
        </w:rPr>
        <w:t xml:space="preserve">The </w:t>
      </w:r>
      <w:proofErr w:type="spellStart"/>
      <w:r w:rsidRPr="00972560">
        <w:rPr>
          <w:rFonts w:ascii="Times New Roman" w:hAnsi="Times New Roman" w:cs="Times New Roman"/>
          <w:sz w:val="20"/>
          <w:szCs w:val="20"/>
        </w:rPr>
        <w:t>precast's</w:t>
      </w:r>
      <w:proofErr w:type="spellEnd"/>
      <w:r w:rsidR="007D1CF8">
        <w:rPr>
          <w:rFonts w:ascii="Times New Roman" w:hAnsi="Times New Roman" w:cs="Times New Roman"/>
          <w:sz w:val="20"/>
          <w:szCs w:val="20"/>
        </w:rPr>
        <w:t xml:space="preserve"> concrete</w:t>
      </w:r>
      <w:r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employ</w:t>
      </w:r>
      <w:proofErr w:type="spellEnd"/>
      <w:r w:rsidRPr="00972560">
        <w:rPr>
          <w:rFonts w:ascii="Times New Roman" w:hAnsi="Times New Roman" w:cs="Times New Roman"/>
          <w:sz w:val="20"/>
          <w:szCs w:val="20"/>
        </w:rPr>
        <w:t xml:space="preserve"> </w:t>
      </w:r>
      <w:proofErr w:type="spellStart"/>
      <w:proofErr w:type="gramStart"/>
      <w:r w:rsidRPr="00972560">
        <w:rPr>
          <w:rFonts w:ascii="Times New Roman" w:hAnsi="Times New Roman" w:cs="Times New Roman"/>
          <w:sz w:val="20"/>
          <w:szCs w:val="20"/>
        </w:rPr>
        <w:t>increases</w:t>
      </w:r>
      <w:proofErr w:type="spellEnd"/>
      <w:r w:rsidRPr="00972560">
        <w:rPr>
          <w:rFonts w:ascii="Times New Roman" w:hAnsi="Times New Roman" w:cs="Times New Roman"/>
          <w:sz w:val="20"/>
          <w:szCs w:val="20"/>
        </w:rPr>
        <w:t xml:space="preserve">  as</w:t>
      </w:r>
      <w:proofErr w:type="gramEnd"/>
      <w:r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the</w:t>
      </w:r>
      <w:proofErr w:type="spellEnd"/>
      <w:r w:rsidRPr="00972560">
        <w:rPr>
          <w:rFonts w:ascii="Times New Roman" w:hAnsi="Times New Roman" w:cs="Times New Roman"/>
          <w:sz w:val="20"/>
          <w:szCs w:val="20"/>
        </w:rPr>
        <w:t xml:space="preserve"> connections </w:t>
      </w:r>
      <w:proofErr w:type="spellStart"/>
      <w:r w:rsidRPr="00972560">
        <w:rPr>
          <w:rFonts w:ascii="Times New Roman" w:hAnsi="Times New Roman" w:cs="Times New Roman"/>
          <w:sz w:val="20"/>
          <w:szCs w:val="20"/>
        </w:rPr>
        <w:t>between</w:t>
      </w:r>
      <w:proofErr w:type="spellEnd"/>
      <w:r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elements</w:t>
      </w:r>
      <w:proofErr w:type="spellEnd"/>
      <w:r w:rsidRPr="00972560">
        <w:rPr>
          <w:rFonts w:ascii="Times New Roman" w:hAnsi="Times New Roman" w:cs="Times New Roman"/>
          <w:sz w:val="20"/>
          <w:szCs w:val="20"/>
        </w:rPr>
        <w:t xml:space="preserve"> are </w:t>
      </w:r>
      <w:proofErr w:type="spellStart"/>
      <w:r w:rsidRPr="00972560">
        <w:rPr>
          <w:rFonts w:ascii="Times New Roman" w:hAnsi="Times New Roman" w:cs="Times New Roman"/>
          <w:sz w:val="20"/>
          <w:szCs w:val="20"/>
        </w:rPr>
        <w:t>improved</w:t>
      </w:r>
      <w:proofErr w:type="spellEnd"/>
      <w:r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both</w:t>
      </w:r>
      <w:proofErr w:type="spellEnd"/>
      <w:r w:rsidRPr="00972560">
        <w:rPr>
          <w:rFonts w:ascii="Times New Roman" w:hAnsi="Times New Roman" w:cs="Times New Roman"/>
          <w:sz w:val="20"/>
          <w:szCs w:val="20"/>
        </w:rPr>
        <w:t xml:space="preserve"> in </w:t>
      </w:r>
      <w:proofErr w:type="spellStart"/>
      <w:r w:rsidRPr="00972560">
        <w:rPr>
          <w:rFonts w:ascii="Times New Roman" w:hAnsi="Times New Roman" w:cs="Times New Roman"/>
          <w:sz w:val="20"/>
          <w:szCs w:val="20"/>
        </w:rPr>
        <w:t>terms</w:t>
      </w:r>
      <w:proofErr w:type="spellEnd"/>
      <w:r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of</w:t>
      </w:r>
      <w:proofErr w:type="spellEnd"/>
      <w:r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feasibility</w:t>
      </w:r>
      <w:proofErr w:type="spellEnd"/>
      <w:r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and</w:t>
      </w:r>
      <w:proofErr w:type="spellEnd"/>
      <w:r w:rsidRPr="00972560">
        <w:rPr>
          <w:rFonts w:ascii="Times New Roman" w:hAnsi="Times New Roman" w:cs="Times New Roman"/>
          <w:sz w:val="20"/>
          <w:szCs w:val="20"/>
        </w:rPr>
        <w:t xml:space="preserve"> in </w:t>
      </w:r>
      <w:proofErr w:type="spellStart"/>
      <w:r w:rsidRPr="00972560">
        <w:rPr>
          <w:rFonts w:ascii="Times New Roman" w:hAnsi="Times New Roman" w:cs="Times New Roman"/>
          <w:sz w:val="20"/>
          <w:szCs w:val="20"/>
        </w:rPr>
        <w:t>r</w:t>
      </w:r>
      <w:r w:rsidR="00412ACE" w:rsidRPr="00972560">
        <w:rPr>
          <w:rFonts w:ascii="Times New Roman" w:hAnsi="Times New Roman" w:cs="Times New Roman"/>
          <w:sz w:val="20"/>
          <w:szCs w:val="20"/>
        </w:rPr>
        <w:t>elation</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to</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structural</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behavior</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and</w:t>
      </w:r>
      <w:proofErr w:type="spellEnd"/>
      <w:r w:rsidR="00412ACE" w:rsidRPr="00972560">
        <w:rPr>
          <w:rFonts w:ascii="Times New Roman" w:hAnsi="Times New Roman" w:cs="Times New Roman"/>
          <w:sz w:val="20"/>
          <w:szCs w:val="20"/>
        </w:rPr>
        <w:t xml:space="preserve"> </w:t>
      </w:r>
      <w:proofErr w:type="spellStart"/>
      <w:r w:rsidRPr="00972560">
        <w:rPr>
          <w:rFonts w:ascii="Times New Roman" w:hAnsi="Times New Roman" w:cs="Times New Roman"/>
          <w:sz w:val="20"/>
          <w:szCs w:val="20"/>
        </w:rPr>
        <w:t>maintenance</w:t>
      </w:r>
      <w:proofErr w:type="spellEnd"/>
      <w:r w:rsidR="004B6CF1" w:rsidRPr="00972560">
        <w:rPr>
          <w:rFonts w:ascii="Times New Roman" w:hAnsi="Times New Roman" w:cs="Times New Roman"/>
          <w:sz w:val="20"/>
          <w:szCs w:val="20"/>
        </w:rPr>
        <w:t>.</w:t>
      </w:r>
      <w:r w:rsidR="007D1CF8">
        <w:rPr>
          <w:rFonts w:ascii="Times New Roman" w:hAnsi="Times New Roman" w:cs="Times New Roman"/>
          <w:sz w:val="20"/>
          <w:szCs w:val="20"/>
        </w:rPr>
        <w:t xml:space="preserve"> </w:t>
      </w:r>
      <w:proofErr w:type="spellStart"/>
      <w:r w:rsidR="007D1CF8">
        <w:rPr>
          <w:rFonts w:ascii="Times New Roman" w:hAnsi="Times New Roman" w:cs="Times New Roman"/>
          <w:sz w:val="20"/>
          <w:szCs w:val="20"/>
        </w:rPr>
        <w:t>Considering</w:t>
      </w:r>
      <w:proofErr w:type="spellEnd"/>
      <w:r w:rsidR="007D1CF8">
        <w:rPr>
          <w:rFonts w:ascii="Times New Roman" w:hAnsi="Times New Roman" w:cs="Times New Roman"/>
          <w:sz w:val="20"/>
          <w:szCs w:val="20"/>
        </w:rPr>
        <w:t xml:space="preserve"> </w:t>
      </w:r>
      <w:proofErr w:type="spellStart"/>
      <w:r w:rsidR="007D1CF8">
        <w:rPr>
          <w:rFonts w:ascii="Times New Roman" w:hAnsi="Times New Roman" w:cs="Times New Roman"/>
          <w:sz w:val="20"/>
          <w:szCs w:val="20"/>
        </w:rPr>
        <w:t>the</w:t>
      </w:r>
      <w:proofErr w:type="spellEnd"/>
      <w:r w:rsidR="007D1CF8">
        <w:rPr>
          <w:rFonts w:ascii="Times New Roman" w:hAnsi="Times New Roman" w:cs="Times New Roman"/>
          <w:sz w:val="20"/>
          <w:szCs w:val="20"/>
        </w:rPr>
        <w:t xml:space="preserve"> </w:t>
      </w:r>
      <w:proofErr w:type="spellStart"/>
      <w:r w:rsidR="007D1CF8">
        <w:rPr>
          <w:rFonts w:ascii="Times New Roman" w:hAnsi="Times New Roman" w:cs="Times New Roman"/>
          <w:sz w:val="20"/>
          <w:szCs w:val="20"/>
        </w:rPr>
        <w:t>structure’s</w:t>
      </w:r>
      <w:proofErr w:type="spellEnd"/>
      <w:r w:rsidR="007D1CF8">
        <w:rPr>
          <w:rFonts w:ascii="Times New Roman" w:hAnsi="Times New Roman" w:cs="Times New Roman"/>
          <w:sz w:val="20"/>
          <w:szCs w:val="20"/>
        </w:rPr>
        <w:t xml:space="preserve"> </w:t>
      </w:r>
      <w:proofErr w:type="spellStart"/>
      <w:r w:rsidR="007D1CF8">
        <w:rPr>
          <w:rFonts w:ascii="Times New Roman" w:hAnsi="Times New Roman" w:cs="Times New Roman"/>
          <w:sz w:val="20"/>
          <w:szCs w:val="20"/>
        </w:rPr>
        <w:t>behavior</w:t>
      </w:r>
      <w:proofErr w:type="spellEnd"/>
      <w:r w:rsidR="007D1CF8">
        <w:rPr>
          <w:rFonts w:ascii="Times New Roman" w:hAnsi="Times New Roman" w:cs="Times New Roman"/>
          <w:sz w:val="20"/>
          <w:szCs w:val="20"/>
        </w:rPr>
        <w:t xml:space="preserve">, </w:t>
      </w:r>
      <w:proofErr w:type="spellStart"/>
      <w:r w:rsidR="007D1CF8">
        <w:rPr>
          <w:rFonts w:ascii="Times New Roman" w:hAnsi="Times New Roman" w:cs="Times New Roman"/>
          <w:sz w:val="20"/>
          <w:szCs w:val="20"/>
        </w:rPr>
        <w:t>the</w:t>
      </w:r>
      <w:proofErr w:type="spellEnd"/>
      <w:r w:rsidR="007D1CF8">
        <w:rPr>
          <w:rFonts w:ascii="Times New Roman" w:hAnsi="Times New Roman" w:cs="Times New Roman"/>
          <w:sz w:val="20"/>
          <w:szCs w:val="20"/>
        </w:rPr>
        <w:t xml:space="preserve"> </w:t>
      </w:r>
      <w:proofErr w:type="spellStart"/>
      <w:r w:rsidR="007D1CF8">
        <w:rPr>
          <w:rFonts w:ascii="Times New Roman" w:hAnsi="Times New Roman" w:cs="Times New Roman"/>
          <w:sz w:val="20"/>
          <w:szCs w:val="20"/>
        </w:rPr>
        <w:t>presence</w:t>
      </w:r>
      <w:proofErr w:type="spellEnd"/>
      <w:r w:rsidR="007D1CF8">
        <w:rPr>
          <w:rFonts w:ascii="Times New Roman" w:hAnsi="Times New Roman" w:cs="Times New Roman"/>
          <w:sz w:val="20"/>
          <w:szCs w:val="20"/>
        </w:rPr>
        <w:t xml:space="preserve"> </w:t>
      </w:r>
      <w:proofErr w:type="spellStart"/>
      <w:r w:rsidR="007D1CF8">
        <w:rPr>
          <w:rFonts w:ascii="Times New Roman" w:hAnsi="Times New Roman" w:cs="Times New Roman"/>
          <w:sz w:val="20"/>
          <w:szCs w:val="20"/>
        </w:rPr>
        <w:t>of</w:t>
      </w:r>
      <w:proofErr w:type="spellEnd"/>
      <w:r w:rsidR="007D1CF8">
        <w:rPr>
          <w:rFonts w:ascii="Times New Roman" w:hAnsi="Times New Roman" w:cs="Times New Roman"/>
          <w:sz w:val="20"/>
          <w:szCs w:val="20"/>
        </w:rPr>
        <w:t xml:space="preserve"> connection </w:t>
      </w:r>
      <w:proofErr w:type="spellStart"/>
      <w:r w:rsidR="007D1CF8">
        <w:rPr>
          <w:rFonts w:ascii="Times New Roman" w:hAnsi="Times New Roman" w:cs="Times New Roman"/>
          <w:sz w:val="20"/>
          <w:szCs w:val="20"/>
        </w:rPr>
        <w:t>i</w:t>
      </w:r>
      <w:r w:rsidR="007D1CF8" w:rsidRPr="007D1CF8">
        <w:rPr>
          <w:rFonts w:ascii="Times New Roman" w:hAnsi="Times New Roman" w:cs="Times New Roman"/>
          <w:sz w:val="20"/>
          <w:szCs w:val="20"/>
        </w:rPr>
        <w:t>s</w:t>
      </w:r>
      <w:proofErr w:type="spellEnd"/>
      <w:r w:rsidR="007D1CF8" w:rsidRPr="007D1CF8">
        <w:rPr>
          <w:rFonts w:ascii="Times New Roman" w:hAnsi="Times New Roman" w:cs="Times New Roman"/>
          <w:sz w:val="20"/>
          <w:szCs w:val="20"/>
        </w:rPr>
        <w:t xml:space="preserve"> </w:t>
      </w:r>
      <w:proofErr w:type="spellStart"/>
      <w:r w:rsidR="007D1CF8" w:rsidRPr="007D1CF8">
        <w:rPr>
          <w:rFonts w:ascii="Times New Roman" w:hAnsi="Times New Roman" w:cs="Times New Roman"/>
          <w:sz w:val="20"/>
          <w:szCs w:val="20"/>
        </w:rPr>
        <w:t>what</w:t>
      </w:r>
      <w:proofErr w:type="spellEnd"/>
      <w:r w:rsidR="007D1CF8" w:rsidRPr="007D1CF8">
        <w:rPr>
          <w:rFonts w:ascii="Times New Roman" w:hAnsi="Times New Roman" w:cs="Times New Roman"/>
          <w:sz w:val="20"/>
          <w:szCs w:val="20"/>
        </w:rPr>
        <w:t xml:space="preserve"> </w:t>
      </w:r>
      <w:proofErr w:type="spellStart"/>
      <w:r w:rsidR="007D1CF8" w:rsidRPr="007D1CF8">
        <w:rPr>
          <w:rFonts w:ascii="Times New Roman" w:hAnsi="Times New Roman" w:cs="Times New Roman"/>
          <w:sz w:val="20"/>
          <w:szCs w:val="20"/>
        </w:rPr>
        <w:t>differentiates</w:t>
      </w:r>
      <w:proofErr w:type="spellEnd"/>
      <w:r w:rsidR="007D1CF8" w:rsidRPr="007D1CF8">
        <w:rPr>
          <w:rFonts w:ascii="Times New Roman" w:hAnsi="Times New Roman" w:cs="Times New Roman"/>
          <w:sz w:val="20"/>
          <w:szCs w:val="20"/>
        </w:rPr>
        <w:t xml:space="preserve"> a </w:t>
      </w:r>
      <w:proofErr w:type="spellStart"/>
      <w:r w:rsidR="007D1CF8" w:rsidRPr="007D1CF8">
        <w:rPr>
          <w:rFonts w:ascii="Times New Roman" w:hAnsi="Times New Roman" w:cs="Times New Roman"/>
          <w:sz w:val="20"/>
          <w:szCs w:val="20"/>
        </w:rPr>
        <w:t>precast</w:t>
      </w:r>
      <w:proofErr w:type="spellEnd"/>
      <w:r w:rsidR="007D1CF8" w:rsidRPr="007D1CF8">
        <w:rPr>
          <w:rFonts w:ascii="Times New Roman" w:hAnsi="Times New Roman" w:cs="Times New Roman"/>
          <w:sz w:val="20"/>
          <w:szCs w:val="20"/>
        </w:rPr>
        <w:t xml:space="preserve"> concrete </w:t>
      </w:r>
      <w:proofErr w:type="spellStart"/>
      <w:r w:rsidR="007D1CF8" w:rsidRPr="007D1CF8">
        <w:rPr>
          <w:rFonts w:ascii="Times New Roman" w:hAnsi="Times New Roman" w:cs="Times New Roman"/>
          <w:sz w:val="20"/>
          <w:szCs w:val="20"/>
        </w:rPr>
        <w:t>structure</w:t>
      </w:r>
      <w:proofErr w:type="spellEnd"/>
      <w:r w:rsidR="007D1CF8" w:rsidRPr="007D1CF8">
        <w:rPr>
          <w:rFonts w:ascii="Times New Roman" w:hAnsi="Times New Roman" w:cs="Times New Roman"/>
          <w:sz w:val="20"/>
          <w:szCs w:val="20"/>
        </w:rPr>
        <w:t xml:space="preserve"> </w:t>
      </w:r>
      <w:proofErr w:type="spellStart"/>
      <w:r w:rsidR="007D1CF8" w:rsidRPr="007D1CF8">
        <w:rPr>
          <w:rFonts w:ascii="Times New Roman" w:hAnsi="Times New Roman" w:cs="Times New Roman"/>
          <w:sz w:val="20"/>
          <w:szCs w:val="20"/>
        </w:rPr>
        <w:t>from</w:t>
      </w:r>
      <w:proofErr w:type="spellEnd"/>
      <w:r w:rsidR="007D1CF8" w:rsidRPr="007D1CF8">
        <w:rPr>
          <w:rFonts w:ascii="Times New Roman" w:hAnsi="Times New Roman" w:cs="Times New Roman"/>
          <w:sz w:val="20"/>
          <w:szCs w:val="20"/>
        </w:rPr>
        <w:t xml:space="preserve"> a </w:t>
      </w:r>
      <w:proofErr w:type="spellStart"/>
      <w:r w:rsidR="007D1CF8" w:rsidRPr="007D1CF8">
        <w:rPr>
          <w:rFonts w:ascii="Times New Roman" w:hAnsi="Times New Roman" w:cs="Times New Roman"/>
          <w:sz w:val="20"/>
          <w:szCs w:val="20"/>
        </w:rPr>
        <w:t>structure</w:t>
      </w:r>
      <w:proofErr w:type="spellEnd"/>
      <w:r w:rsidR="007D1CF8" w:rsidRPr="007D1CF8">
        <w:rPr>
          <w:rFonts w:ascii="Times New Roman" w:hAnsi="Times New Roman" w:cs="Times New Roman"/>
          <w:sz w:val="20"/>
          <w:szCs w:val="20"/>
        </w:rPr>
        <w:t xml:space="preserve"> </w:t>
      </w:r>
      <w:proofErr w:type="spellStart"/>
      <w:r w:rsidR="007D1CF8" w:rsidRPr="007D1CF8">
        <w:rPr>
          <w:rFonts w:ascii="Times New Roman" w:hAnsi="Times New Roman" w:cs="Times New Roman"/>
          <w:sz w:val="20"/>
          <w:szCs w:val="20"/>
        </w:rPr>
        <w:t>with</w:t>
      </w:r>
      <w:proofErr w:type="spellEnd"/>
      <w:r w:rsidR="007D1CF8" w:rsidRPr="007D1CF8">
        <w:rPr>
          <w:rFonts w:ascii="Times New Roman" w:hAnsi="Times New Roman" w:cs="Times New Roman"/>
          <w:sz w:val="20"/>
          <w:szCs w:val="20"/>
        </w:rPr>
        <w:t xml:space="preserve"> </w:t>
      </w:r>
      <w:proofErr w:type="spellStart"/>
      <w:r w:rsidR="007D1CF8" w:rsidRPr="007D1CF8">
        <w:rPr>
          <w:rFonts w:ascii="Times New Roman" w:hAnsi="Times New Roman" w:cs="Times New Roman"/>
          <w:sz w:val="20"/>
          <w:szCs w:val="20"/>
        </w:rPr>
        <w:t>conventional</w:t>
      </w:r>
      <w:proofErr w:type="spellEnd"/>
      <w:r w:rsidR="007D1CF8" w:rsidRPr="007D1CF8">
        <w:rPr>
          <w:rFonts w:ascii="Times New Roman" w:hAnsi="Times New Roman" w:cs="Times New Roman"/>
          <w:sz w:val="20"/>
          <w:szCs w:val="20"/>
        </w:rPr>
        <w:t xml:space="preserve"> concrete.</w:t>
      </w:r>
      <w:r w:rsidR="007D1CF8">
        <w:rPr>
          <w:rFonts w:ascii="Times New Roman" w:hAnsi="Times New Roman" w:cs="Times New Roman"/>
          <w:sz w:val="20"/>
          <w:szCs w:val="20"/>
        </w:rPr>
        <w:t xml:space="preserve"> </w:t>
      </w:r>
      <w:r w:rsidR="00DB1441" w:rsidRPr="00972560">
        <w:rPr>
          <w:rFonts w:ascii="Times New Roman" w:hAnsi="Times New Roman" w:cs="Times New Roman"/>
          <w:sz w:val="20"/>
          <w:szCs w:val="20"/>
        </w:rPr>
        <w:t xml:space="preserve">The use </w:t>
      </w:r>
      <w:proofErr w:type="spellStart"/>
      <w:r w:rsidR="00DB1441" w:rsidRPr="00972560">
        <w:rPr>
          <w:rFonts w:ascii="Times New Roman" w:hAnsi="Times New Roman" w:cs="Times New Roman"/>
          <w:sz w:val="20"/>
          <w:szCs w:val="20"/>
        </w:rPr>
        <w:t>of</w:t>
      </w:r>
      <w:proofErr w:type="spellEnd"/>
      <w:r w:rsidR="00DB1441" w:rsidRPr="00972560">
        <w:rPr>
          <w:rFonts w:ascii="Times New Roman" w:hAnsi="Times New Roman" w:cs="Times New Roman"/>
          <w:sz w:val="20"/>
          <w:szCs w:val="20"/>
        </w:rPr>
        <w:t xml:space="preserve"> UHPCRF in </w:t>
      </w:r>
      <w:proofErr w:type="spellStart"/>
      <w:r w:rsidR="00DB1441" w:rsidRPr="00972560">
        <w:rPr>
          <w:rFonts w:ascii="Times New Roman" w:hAnsi="Times New Roman" w:cs="Times New Roman"/>
          <w:sz w:val="20"/>
          <w:szCs w:val="20"/>
        </w:rPr>
        <w:t>the</w:t>
      </w:r>
      <w:proofErr w:type="spellEnd"/>
      <w:r w:rsidR="00DB1441" w:rsidRPr="00972560">
        <w:rPr>
          <w:rFonts w:ascii="Times New Roman" w:hAnsi="Times New Roman" w:cs="Times New Roman"/>
          <w:sz w:val="20"/>
          <w:szCs w:val="20"/>
        </w:rPr>
        <w:t xml:space="preserve"> </w:t>
      </w:r>
      <w:proofErr w:type="spellStart"/>
      <w:r w:rsidR="00DB1441" w:rsidRPr="00972560">
        <w:rPr>
          <w:rFonts w:ascii="Times New Roman" w:hAnsi="Times New Roman" w:cs="Times New Roman"/>
          <w:sz w:val="20"/>
          <w:szCs w:val="20"/>
        </w:rPr>
        <w:t>region</w:t>
      </w:r>
      <w:proofErr w:type="spellEnd"/>
      <w:r w:rsidR="00DB1441" w:rsidRPr="00972560">
        <w:rPr>
          <w:rFonts w:ascii="Times New Roman" w:hAnsi="Times New Roman" w:cs="Times New Roman"/>
          <w:sz w:val="20"/>
          <w:szCs w:val="20"/>
        </w:rPr>
        <w:t xml:space="preserve"> </w:t>
      </w:r>
      <w:proofErr w:type="spellStart"/>
      <w:r w:rsidR="00DB1441" w:rsidRPr="00972560">
        <w:rPr>
          <w:rFonts w:ascii="Times New Roman" w:hAnsi="Times New Roman" w:cs="Times New Roman"/>
          <w:sz w:val="20"/>
          <w:szCs w:val="20"/>
        </w:rPr>
        <w:t>of</w:t>
      </w:r>
      <w:proofErr w:type="spellEnd"/>
      <w:r w:rsidR="00DB1441" w:rsidRPr="00972560">
        <w:rPr>
          <w:rFonts w:ascii="Times New Roman" w:hAnsi="Times New Roman" w:cs="Times New Roman"/>
          <w:sz w:val="20"/>
          <w:szCs w:val="20"/>
        </w:rPr>
        <w:t xml:space="preserve"> </w:t>
      </w:r>
      <w:proofErr w:type="spellStart"/>
      <w:r w:rsidR="00DB1441" w:rsidRPr="00972560">
        <w:rPr>
          <w:rFonts w:ascii="Times New Roman" w:hAnsi="Times New Roman" w:cs="Times New Roman"/>
          <w:sz w:val="20"/>
          <w:szCs w:val="20"/>
        </w:rPr>
        <w:t>the</w:t>
      </w:r>
      <w:proofErr w:type="spellEnd"/>
      <w:r w:rsidR="00DB1441" w:rsidRPr="00972560">
        <w:rPr>
          <w:rFonts w:ascii="Times New Roman" w:hAnsi="Times New Roman" w:cs="Times New Roman"/>
          <w:sz w:val="20"/>
          <w:szCs w:val="20"/>
        </w:rPr>
        <w:t xml:space="preserve"> connection </w:t>
      </w:r>
      <w:proofErr w:type="spellStart"/>
      <w:r w:rsidR="00DB1441" w:rsidRPr="00972560">
        <w:rPr>
          <w:rFonts w:ascii="Times New Roman" w:hAnsi="Times New Roman" w:cs="Times New Roman"/>
          <w:sz w:val="20"/>
          <w:szCs w:val="20"/>
        </w:rPr>
        <w:t>can</w:t>
      </w:r>
      <w:proofErr w:type="spellEnd"/>
      <w:r w:rsidR="00DB1441" w:rsidRPr="00972560">
        <w:rPr>
          <w:rFonts w:ascii="Times New Roman" w:hAnsi="Times New Roman" w:cs="Times New Roman"/>
          <w:sz w:val="20"/>
          <w:szCs w:val="20"/>
        </w:rPr>
        <w:t xml:space="preserve"> improve its </w:t>
      </w:r>
      <w:proofErr w:type="spellStart"/>
      <w:r w:rsidR="00DB1441" w:rsidRPr="00972560">
        <w:rPr>
          <w:rFonts w:ascii="Times New Roman" w:hAnsi="Times New Roman" w:cs="Times New Roman"/>
          <w:sz w:val="20"/>
          <w:szCs w:val="20"/>
        </w:rPr>
        <w:t>behavior</w:t>
      </w:r>
      <w:proofErr w:type="spellEnd"/>
      <w:r w:rsidR="00DB1441" w:rsidRPr="00972560">
        <w:rPr>
          <w:rFonts w:ascii="Times New Roman" w:hAnsi="Times New Roman" w:cs="Times New Roman"/>
          <w:sz w:val="20"/>
          <w:szCs w:val="20"/>
        </w:rPr>
        <w:t xml:space="preserve"> as </w:t>
      </w:r>
      <w:proofErr w:type="spellStart"/>
      <w:r w:rsidR="00DB1441" w:rsidRPr="00972560">
        <w:rPr>
          <w:rFonts w:ascii="Times New Roman" w:hAnsi="Times New Roman" w:cs="Times New Roman"/>
          <w:sz w:val="20"/>
          <w:szCs w:val="20"/>
        </w:rPr>
        <w:t>well</w:t>
      </w:r>
      <w:proofErr w:type="spellEnd"/>
      <w:r w:rsidR="00DB1441" w:rsidRPr="00972560">
        <w:rPr>
          <w:rFonts w:ascii="Times New Roman" w:hAnsi="Times New Roman" w:cs="Times New Roman"/>
          <w:sz w:val="20"/>
          <w:szCs w:val="20"/>
        </w:rPr>
        <w:t xml:space="preserve"> as </w:t>
      </w:r>
      <w:proofErr w:type="spellStart"/>
      <w:r w:rsidR="00DB1441" w:rsidRPr="00972560">
        <w:rPr>
          <w:rFonts w:ascii="Times New Roman" w:hAnsi="Times New Roman" w:cs="Times New Roman"/>
          <w:sz w:val="20"/>
          <w:szCs w:val="20"/>
        </w:rPr>
        <w:t>promote</w:t>
      </w:r>
      <w:proofErr w:type="spellEnd"/>
      <w:r w:rsidR="00DB1441" w:rsidRPr="00972560">
        <w:rPr>
          <w:rFonts w:ascii="Times New Roman" w:hAnsi="Times New Roman" w:cs="Times New Roman"/>
          <w:sz w:val="20"/>
          <w:szCs w:val="20"/>
        </w:rPr>
        <w:t xml:space="preserve"> a </w:t>
      </w:r>
      <w:proofErr w:type="spellStart"/>
      <w:r w:rsidR="00DB1441" w:rsidRPr="00972560">
        <w:rPr>
          <w:rFonts w:ascii="Times New Roman" w:hAnsi="Times New Roman" w:cs="Times New Roman"/>
          <w:sz w:val="20"/>
          <w:szCs w:val="20"/>
        </w:rPr>
        <w:t>decongestion</w:t>
      </w:r>
      <w:proofErr w:type="spellEnd"/>
      <w:r w:rsidR="00DB1441" w:rsidRPr="00972560">
        <w:rPr>
          <w:rFonts w:ascii="Times New Roman" w:hAnsi="Times New Roman" w:cs="Times New Roman"/>
          <w:sz w:val="20"/>
          <w:szCs w:val="20"/>
        </w:rPr>
        <w:t xml:space="preserve"> </w:t>
      </w:r>
      <w:proofErr w:type="spellStart"/>
      <w:r w:rsidR="00DB1441" w:rsidRPr="00972560">
        <w:rPr>
          <w:rFonts w:ascii="Times New Roman" w:hAnsi="Times New Roman" w:cs="Times New Roman"/>
          <w:sz w:val="20"/>
          <w:szCs w:val="20"/>
        </w:rPr>
        <w:t>of</w:t>
      </w:r>
      <w:proofErr w:type="spellEnd"/>
      <w:r w:rsidR="00DB1441" w:rsidRPr="00972560">
        <w:rPr>
          <w:rFonts w:ascii="Times New Roman" w:hAnsi="Times New Roman" w:cs="Times New Roman"/>
          <w:sz w:val="20"/>
          <w:szCs w:val="20"/>
        </w:rPr>
        <w:t xml:space="preserve"> </w:t>
      </w:r>
      <w:proofErr w:type="spellStart"/>
      <w:r w:rsidR="00DB1441" w:rsidRPr="00972560">
        <w:rPr>
          <w:rFonts w:ascii="Times New Roman" w:hAnsi="Times New Roman" w:cs="Times New Roman"/>
          <w:sz w:val="20"/>
          <w:szCs w:val="20"/>
        </w:rPr>
        <w:t>the</w:t>
      </w:r>
      <w:proofErr w:type="spellEnd"/>
      <w:r w:rsidR="00DB1441" w:rsidRPr="00972560">
        <w:rPr>
          <w:rFonts w:ascii="Times New Roman" w:hAnsi="Times New Roman" w:cs="Times New Roman"/>
          <w:sz w:val="20"/>
          <w:szCs w:val="20"/>
        </w:rPr>
        <w:t xml:space="preserve"> </w:t>
      </w:r>
      <w:proofErr w:type="spellStart"/>
      <w:r w:rsidR="00DB1441" w:rsidRPr="00972560">
        <w:rPr>
          <w:rFonts w:ascii="Times New Roman" w:hAnsi="Times New Roman" w:cs="Times New Roman"/>
          <w:sz w:val="20"/>
          <w:szCs w:val="20"/>
        </w:rPr>
        <w:t>reinforcement</w:t>
      </w:r>
      <w:proofErr w:type="spellEnd"/>
      <w:r w:rsidR="00DB1441" w:rsidRPr="00972560">
        <w:rPr>
          <w:rFonts w:ascii="Times New Roman" w:hAnsi="Times New Roman" w:cs="Times New Roman"/>
          <w:sz w:val="20"/>
          <w:szCs w:val="20"/>
        </w:rPr>
        <w:t>.</w:t>
      </w:r>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This</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article</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aims</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to</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map</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the</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beam-column</w:t>
      </w:r>
      <w:proofErr w:type="spellEnd"/>
      <w:r w:rsidR="00412ACE" w:rsidRPr="00972560">
        <w:rPr>
          <w:rFonts w:ascii="Times New Roman" w:hAnsi="Times New Roman" w:cs="Times New Roman"/>
          <w:sz w:val="20"/>
          <w:szCs w:val="20"/>
        </w:rPr>
        <w:t xml:space="preserve"> connections in </w:t>
      </w:r>
      <w:proofErr w:type="spellStart"/>
      <w:r w:rsidR="00412ACE" w:rsidRPr="00972560">
        <w:rPr>
          <w:rFonts w:ascii="Times New Roman" w:hAnsi="Times New Roman" w:cs="Times New Roman"/>
          <w:sz w:val="20"/>
          <w:szCs w:val="20"/>
        </w:rPr>
        <w:t>precast</w:t>
      </w:r>
      <w:proofErr w:type="spellEnd"/>
      <w:r w:rsidR="00412ACE" w:rsidRPr="00972560">
        <w:rPr>
          <w:rFonts w:ascii="Times New Roman" w:hAnsi="Times New Roman" w:cs="Times New Roman"/>
          <w:sz w:val="20"/>
          <w:szCs w:val="20"/>
        </w:rPr>
        <w:t xml:space="preserve"> concrete </w:t>
      </w:r>
      <w:proofErr w:type="spellStart"/>
      <w:r w:rsidR="00412ACE" w:rsidRPr="00972560">
        <w:rPr>
          <w:rFonts w:ascii="Times New Roman" w:hAnsi="Times New Roman" w:cs="Times New Roman"/>
          <w:sz w:val="20"/>
          <w:szCs w:val="20"/>
        </w:rPr>
        <w:t>structures</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that</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employ</w:t>
      </w:r>
      <w:proofErr w:type="spellEnd"/>
      <w:r w:rsidR="00412ACE" w:rsidRPr="00972560">
        <w:rPr>
          <w:rFonts w:ascii="Times New Roman" w:hAnsi="Times New Roman" w:cs="Times New Roman"/>
          <w:sz w:val="20"/>
          <w:szCs w:val="20"/>
        </w:rPr>
        <w:t xml:space="preserve"> UHPCRF, </w:t>
      </w:r>
      <w:proofErr w:type="spellStart"/>
      <w:r w:rsidR="00412ACE" w:rsidRPr="00972560">
        <w:rPr>
          <w:rFonts w:ascii="Times New Roman" w:hAnsi="Times New Roman" w:cs="Times New Roman"/>
          <w:sz w:val="20"/>
          <w:szCs w:val="20"/>
        </w:rPr>
        <w:t>aiming</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mainly</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to</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identify</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possible</w:t>
      </w:r>
      <w:proofErr w:type="spellEnd"/>
      <w:r w:rsidR="00412ACE" w:rsidRPr="00972560">
        <w:rPr>
          <w:rFonts w:ascii="Times New Roman" w:hAnsi="Times New Roman" w:cs="Times New Roman"/>
          <w:sz w:val="20"/>
          <w:szCs w:val="20"/>
        </w:rPr>
        <w:t xml:space="preserve"> connections </w:t>
      </w:r>
      <w:proofErr w:type="spellStart"/>
      <w:r w:rsidR="00412ACE" w:rsidRPr="00972560">
        <w:rPr>
          <w:rFonts w:ascii="Times New Roman" w:hAnsi="Times New Roman" w:cs="Times New Roman"/>
          <w:sz w:val="20"/>
          <w:szCs w:val="20"/>
        </w:rPr>
        <w:t>with</w:t>
      </w:r>
      <w:proofErr w:type="spellEnd"/>
      <w:r w:rsidR="00412ACE" w:rsidRPr="00972560">
        <w:rPr>
          <w:rFonts w:ascii="Times New Roman" w:hAnsi="Times New Roman" w:cs="Times New Roman"/>
          <w:sz w:val="20"/>
          <w:szCs w:val="20"/>
        </w:rPr>
        <w:t xml:space="preserve"> a </w:t>
      </w:r>
      <w:proofErr w:type="spellStart"/>
      <w:r w:rsidR="00412ACE" w:rsidRPr="00972560">
        <w:rPr>
          <w:rFonts w:ascii="Times New Roman" w:hAnsi="Times New Roman" w:cs="Times New Roman"/>
          <w:sz w:val="20"/>
          <w:szCs w:val="20"/>
        </w:rPr>
        <w:t>molded</w:t>
      </w:r>
      <w:proofErr w:type="spellEnd"/>
      <w:r w:rsidR="00412ACE" w:rsidRPr="00972560">
        <w:rPr>
          <w:rFonts w:ascii="Times New Roman" w:hAnsi="Times New Roman" w:cs="Times New Roman"/>
          <w:sz w:val="20"/>
          <w:szCs w:val="20"/>
        </w:rPr>
        <w:t xml:space="preserve"> </w:t>
      </w:r>
      <w:proofErr w:type="spellStart"/>
      <w:r w:rsidR="00654D0B">
        <w:rPr>
          <w:rFonts w:ascii="Times New Roman" w:hAnsi="Times New Roman" w:cs="Times New Roman"/>
          <w:sz w:val="20"/>
          <w:szCs w:val="20"/>
        </w:rPr>
        <w:t>corbel</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with</w:t>
      </w:r>
      <w:proofErr w:type="spellEnd"/>
      <w:r w:rsidR="00412ACE" w:rsidRPr="00972560">
        <w:rPr>
          <w:rFonts w:ascii="Times New Roman" w:hAnsi="Times New Roman" w:cs="Times New Roman"/>
          <w:sz w:val="20"/>
          <w:szCs w:val="20"/>
        </w:rPr>
        <w:t xml:space="preserve"> UHPCRF </w:t>
      </w:r>
      <w:proofErr w:type="spellStart"/>
      <w:r w:rsidR="00412ACE" w:rsidRPr="00972560">
        <w:rPr>
          <w:rFonts w:ascii="Times New Roman" w:hAnsi="Times New Roman" w:cs="Times New Roman"/>
          <w:sz w:val="20"/>
          <w:szCs w:val="20"/>
        </w:rPr>
        <w:t>that</w:t>
      </w:r>
      <w:proofErr w:type="spellEnd"/>
      <w:r w:rsidR="00412ACE" w:rsidRPr="00972560">
        <w:rPr>
          <w:rFonts w:ascii="Times New Roman" w:hAnsi="Times New Roman" w:cs="Times New Roman"/>
          <w:sz w:val="20"/>
          <w:szCs w:val="20"/>
        </w:rPr>
        <w:t xml:space="preserve"> are </w:t>
      </w:r>
      <w:proofErr w:type="spellStart"/>
      <w:r w:rsidR="00412ACE" w:rsidRPr="00972560">
        <w:rPr>
          <w:rFonts w:ascii="Times New Roman" w:hAnsi="Times New Roman" w:cs="Times New Roman"/>
          <w:sz w:val="20"/>
          <w:szCs w:val="20"/>
        </w:rPr>
        <w:t>embedded</w:t>
      </w:r>
      <w:proofErr w:type="spellEnd"/>
      <w:r w:rsidR="00412ACE" w:rsidRPr="00972560">
        <w:rPr>
          <w:rFonts w:ascii="Times New Roman" w:hAnsi="Times New Roman" w:cs="Times New Roman"/>
          <w:sz w:val="20"/>
          <w:szCs w:val="20"/>
        </w:rPr>
        <w:t xml:space="preserve"> in </w:t>
      </w:r>
      <w:proofErr w:type="spellStart"/>
      <w:r w:rsidR="00412ACE" w:rsidRPr="00972560">
        <w:rPr>
          <w:rFonts w:ascii="Times New Roman" w:hAnsi="Times New Roman" w:cs="Times New Roman"/>
          <w:sz w:val="20"/>
          <w:szCs w:val="20"/>
        </w:rPr>
        <w:t>the</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column</w:t>
      </w:r>
      <w:proofErr w:type="spellEnd"/>
      <w:r w:rsidR="00412ACE" w:rsidRPr="00972560">
        <w:rPr>
          <w:rFonts w:ascii="Times New Roman" w:hAnsi="Times New Roman" w:cs="Times New Roman"/>
          <w:sz w:val="20"/>
          <w:szCs w:val="20"/>
        </w:rPr>
        <w:t xml:space="preserve"> in a </w:t>
      </w:r>
      <w:proofErr w:type="spellStart"/>
      <w:r w:rsidR="00412ACE" w:rsidRPr="00972560">
        <w:rPr>
          <w:rFonts w:ascii="Times New Roman" w:hAnsi="Times New Roman" w:cs="Times New Roman"/>
          <w:sz w:val="20"/>
          <w:szCs w:val="20"/>
        </w:rPr>
        <w:t>step</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after</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the</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concreting</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of</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the</w:t>
      </w:r>
      <w:proofErr w:type="spellEnd"/>
      <w:r w:rsidR="00412ACE" w:rsidRPr="00972560">
        <w:rPr>
          <w:rFonts w:ascii="Times New Roman" w:hAnsi="Times New Roman" w:cs="Times New Roman"/>
          <w:sz w:val="20"/>
          <w:szCs w:val="20"/>
        </w:rPr>
        <w:t xml:space="preserve"> </w:t>
      </w:r>
      <w:proofErr w:type="spellStart"/>
      <w:r w:rsidR="00412ACE" w:rsidRPr="00972560">
        <w:rPr>
          <w:rFonts w:ascii="Times New Roman" w:hAnsi="Times New Roman" w:cs="Times New Roman"/>
          <w:sz w:val="20"/>
          <w:szCs w:val="20"/>
        </w:rPr>
        <w:t>column</w:t>
      </w:r>
      <w:proofErr w:type="spellEnd"/>
      <w:r w:rsidR="00412ACE" w:rsidRPr="00972560">
        <w:rPr>
          <w:rFonts w:ascii="Times New Roman" w:hAnsi="Times New Roman" w:cs="Times New Roman"/>
          <w:sz w:val="20"/>
          <w:szCs w:val="20"/>
        </w:rPr>
        <w:t>.</w:t>
      </w:r>
      <w:r w:rsidR="00A212F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Therefore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this</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work</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presents</w:t>
      </w:r>
      <w:proofErr w:type="spellEnd"/>
      <w:r w:rsidR="004A0475" w:rsidRPr="00972560">
        <w:rPr>
          <w:rFonts w:ascii="Times New Roman" w:hAnsi="Times New Roman" w:cs="Times New Roman"/>
          <w:sz w:val="20"/>
          <w:szCs w:val="20"/>
        </w:rPr>
        <w:t xml:space="preserve"> a </w:t>
      </w:r>
      <w:proofErr w:type="spellStart"/>
      <w:r w:rsidR="004A0475" w:rsidRPr="00972560">
        <w:rPr>
          <w:rFonts w:ascii="Times New Roman" w:hAnsi="Times New Roman" w:cs="Times New Roman"/>
          <w:sz w:val="20"/>
          <w:szCs w:val="20"/>
        </w:rPr>
        <w:t>Systematic</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Literature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Review</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and</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Systematic</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Mapping</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of</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Literature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of</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precast</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beam-column</w:t>
      </w:r>
      <w:proofErr w:type="spellEnd"/>
      <w:r w:rsidR="004A0475" w:rsidRPr="00972560">
        <w:rPr>
          <w:rFonts w:ascii="Times New Roman" w:hAnsi="Times New Roman" w:cs="Times New Roman"/>
          <w:sz w:val="20"/>
          <w:szCs w:val="20"/>
        </w:rPr>
        <w:t xml:space="preserve"> connections </w:t>
      </w:r>
      <w:proofErr w:type="spellStart"/>
      <w:r w:rsidR="004A0475" w:rsidRPr="00972560">
        <w:rPr>
          <w:rFonts w:ascii="Times New Roman" w:hAnsi="Times New Roman" w:cs="Times New Roman"/>
          <w:sz w:val="20"/>
          <w:szCs w:val="20"/>
        </w:rPr>
        <w:t>using</w:t>
      </w:r>
      <w:proofErr w:type="spellEnd"/>
      <w:r w:rsidR="004A0475" w:rsidRPr="00972560">
        <w:rPr>
          <w:rFonts w:ascii="Times New Roman" w:hAnsi="Times New Roman" w:cs="Times New Roman"/>
          <w:sz w:val="20"/>
          <w:szCs w:val="20"/>
        </w:rPr>
        <w:t xml:space="preserve"> UHPCRF, carrying out a </w:t>
      </w:r>
      <w:proofErr w:type="spellStart"/>
      <w:r w:rsidR="004A0475" w:rsidRPr="00972560">
        <w:rPr>
          <w:rFonts w:ascii="Times New Roman" w:hAnsi="Times New Roman" w:cs="Times New Roman"/>
          <w:sz w:val="20"/>
          <w:szCs w:val="20"/>
        </w:rPr>
        <w:t>survey</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of</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years</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and</w:t>
      </w:r>
      <w:proofErr w:type="spellEnd"/>
      <w:r w:rsidR="004A0475" w:rsidRPr="00972560">
        <w:rPr>
          <w:rFonts w:ascii="Times New Roman" w:hAnsi="Times New Roman" w:cs="Times New Roman"/>
          <w:sz w:val="20"/>
          <w:szCs w:val="20"/>
        </w:rPr>
        <w:t xml:space="preserve"> countries in </w:t>
      </w:r>
      <w:proofErr w:type="spellStart"/>
      <w:r w:rsidR="004A0475" w:rsidRPr="00972560">
        <w:rPr>
          <w:rFonts w:ascii="Times New Roman" w:hAnsi="Times New Roman" w:cs="Times New Roman"/>
          <w:sz w:val="20"/>
          <w:szCs w:val="20"/>
        </w:rPr>
        <w:t>which</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research</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was</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carried</w:t>
      </w:r>
      <w:proofErr w:type="spellEnd"/>
      <w:r w:rsidR="004A0475" w:rsidRPr="00972560">
        <w:rPr>
          <w:rFonts w:ascii="Times New Roman" w:hAnsi="Times New Roman" w:cs="Times New Roman"/>
          <w:sz w:val="20"/>
          <w:szCs w:val="20"/>
        </w:rPr>
        <w:t xml:space="preserve"> out, </w:t>
      </w:r>
      <w:proofErr w:type="spellStart"/>
      <w:r w:rsidR="004A0475" w:rsidRPr="00972560">
        <w:rPr>
          <w:rFonts w:ascii="Times New Roman" w:hAnsi="Times New Roman" w:cs="Times New Roman"/>
          <w:sz w:val="20"/>
          <w:szCs w:val="20"/>
        </w:rPr>
        <w:t>identifying</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types</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of</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beam-collum</w:t>
      </w:r>
      <w:proofErr w:type="spellEnd"/>
      <w:r w:rsidR="004A0475" w:rsidRPr="00972560">
        <w:rPr>
          <w:rFonts w:ascii="Times New Roman" w:hAnsi="Times New Roman" w:cs="Times New Roman"/>
          <w:sz w:val="20"/>
          <w:szCs w:val="20"/>
        </w:rPr>
        <w:t xml:space="preserve"> connections </w:t>
      </w:r>
      <w:proofErr w:type="spellStart"/>
      <w:r w:rsidR="004A0475" w:rsidRPr="00972560">
        <w:rPr>
          <w:rFonts w:ascii="Times New Roman" w:hAnsi="Times New Roman" w:cs="Times New Roman"/>
          <w:sz w:val="20"/>
          <w:szCs w:val="20"/>
        </w:rPr>
        <w:t>were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studied</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what</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types</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of</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tests</w:t>
      </w:r>
      <w:proofErr w:type="spellEnd"/>
      <w:r w:rsidR="004A0475" w:rsidRPr="00972560">
        <w:rPr>
          <w:rFonts w:ascii="Times New Roman" w:hAnsi="Times New Roman" w:cs="Times New Roman"/>
          <w:sz w:val="20"/>
          <w:szCs w:val="20"/>
        </w:rPr>
        <w:t xml:space="preserve"> are </w:t>
      </w:r>
      <w:proofErr w:type="spellStart"/>
      <w:r w:rsidR="004A0475" w:rsidRPr="00972560">
        <w:rPr>
          <w:rFonts w:ascii="Times New Roman" w:hAnsi="Times New Roman" w:cs="Times New Roman"/>
          <w:sz w:val="20"/>
          <w:szCs w:val="20"/>
        </w:rPr>
        <w:t>performed</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to</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analyze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behavior</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of</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connection in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experimental </w:t>
      </w:r>
      <w:proofErr w:type="spellStart"/>
      <w:r w:rsidR="004A0475" w:rsidRPr="00972560">
        <w:rPr>
          <w:rFonts w:ascii="Times New Roman" w:hAnsi="Times New Roman" w:cs="Times New Roman"/>
          <w:sz w:val="20"/>
          <w:szCs w:val="20"/>
        </w:rPr>
        <w:t>physical</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models</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and</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which</w:t>
      </w:r>
      <w:proofErr w:type="spellEnd"/>
      <w:r w:rsidR="004A0475" w:rsidRPr="00972560">
        <w:rPr>
          <w:rFonts w:ascii="Times New Roman" w:hAnsi="Times New Roman" w:cs="Times New Roman"/>
          <w:sz w:val="20"/>
          <w:szCs w:val="20"/>
        </w:rPr>
        <w:t xml:space="preserve"> are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constitutive</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models</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used</w:t>
      </w:r>
      <w:proofErr w:type="spellEnd"/>
      <w:r w:rsidR="004A0475" w:rsidRPr="00972560">
        <w:rPr>
          <w:rFonts w:ascii="Times New Roman" w:hAnsi="Times New Roman" w:cs="Times New Roman"/>
          <w:sz w:val="20"/>
          <w:szCs w:val="20"/>
        </w:rPr>
        <w:t xml:space="preserve"> for </w:t>
      </w:r>
      <w:proofErr w:type="spellStart"/>
      <w:r w:rsidR="004A0475" w:rsidRPr="00972560">
        <w:rPr>
          <w:rFonts w:ascii="Times New Roman" w:hAnsi="Times New Roman" w:cs="Times New Roman"/>
          <w:sz w:val="20"/>
          <w:szCs w:val="20"/>
        </w:rPr>
        <w:t>computational</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modeling</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of</w:t>
      </w:r>
      <w:proofErr w:type="spellEnd"/>
      <w:r w:rsidR="004A0475" w:rsidRPr="00972560">
        <w:rPr>
          <w:rFonts w:ascii="Times New Roman" w:hAnsi="Times New Roman" w:cs="Times New Roman"/>
          <w:sz w:val="20"/>
          <w:szCs w:val="20"/>
        </w:rPr>
        <w:t xml:space="preserve"> </w:t>
      </w:r>
      <w:proofErr w:type="spellStart"/>
      <w:r w:rsidR="004A0475" w:rsidRPr="00972560">
        <w:rPr>
          <w:rFonts w:ascii="Times New Roman" w:hAnsi="Times New Roman" w:cs="Times New Roman"/>
          <w:sz w:val="20"/>
          <w:szCs w:val="20"/>
        </w:rPr>
        <w:t>the</w:t>
      </w:r>
      <w:proofErr w:type="spellEnd"/>
      <w:r w:rsidR="004A0475" w:rsidRPr="00972560">
        <w:rPr>
          <w:rFonts w:ascii="Times New Roman" w:hAnsi="Times New Roman" w:cs="Times New Roman"/>
          <w:sz w:val="20"/>
          <w:szCs w:val="20"/>
        </w:rPr>
        <w:t xml:space="preserve"> connection.</w:t>
      </w:r>
      <w:r w:rsidR="00A736CA" w:rsidRPr="00972560">
        <w:rPr>
          <w:rFonts w:ascii="Times New Roman" w:hAnsi="Times New Roman" w:cs="Times New Roman"/>
          <w:sz w:val="20"/>
          <w:szCs w:val="20"/>
        </w:rPr>
        <w:t xml:space="preserve"> It </w:t>
      </w:r>
      <w:proofErr w:type="spellStart"/>
      <w:r w:rsidR="00A736CA" w:rsidRPr="00972560">
        <w:rPr>
          <w:rFonts w:ascii="Times New Roman" w:hAnsi="Times New Roman" w:cs="Times New Roman"/>
          <w:sz w:val="20"/>
          <w:szCs w:val="20"/>
        </w:rPr>
        <w:t>was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also</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verified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whether</w:t>
      </w:r>
      <w:proofErr w:type="spellEnd"/>
      <w:r w:rsidR="00A736CA" w:rsidRPr="00972560">
        <w:rPr>
          <w:rFonts w:ascii="Times New Roman" w:hAnsi="Times New Roman" w:cs="Times New Roman"/>
          <w:sz w:val="20"/>
          <w:szCs w:val="20"/>
        </w:rPr>
        <w:t xml:space="preserve"> in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experimental </w:t>
      </w:r>
      <w:proofErr w:type="spellStart"/>
      <w:r w:rsidR="00A736CA" w:rsidRPr="00972560">
        <w:rPr>
          <w:rFonts w:ascii="Times New Roman" w:hAnsi="Times New Roman" w:cs="Times New Roman"/>
          <w:sz w:val="20"/>
          <w:szCs w:val="20"/>
        </w:rPr>
        <w:t>physical</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tests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only</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connection </w:t>
      </w:r>
      <w:proofErr w:type="spellStart"/>
      <w:r w:rsidR="00A736CA" w:rsidRPr="00972560">
        <w:rPr>
          <w:rFonts w:ascii="Times New Roman" w:hAnsi="Times New Roman" w:cs="Times New Roman"/>
          <w:sz w:val="20"/>
          <w:szCs w:val="20"/>
        </w:rPr>
        <w:t>elements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were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tested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or</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if</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complete </w:t>
      </w:r>
      <w:proofErr w:type="spellStart"/>
      <w:r w:rsidR="00A736CA" w:rsidRPr="00972560">
        <w:rPr>
          <w:rFonts w:ascii="Times New Roman" w:hAnsi="Times New Roman" w:cs="Times New Roman"/>
          <w:sz w:val="20"/>
          <w:szCs w:val="20"/>
        </w:rPr>
        <w:t>model</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beams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columns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corbel</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was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molded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After</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extracting</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w:t>
      </w:r>
      <w:proofErr w:type="spellStart"/>
      <w:r w:rsidR="00654D0B">
        <w:rPr>
          <w:rFonts w:ascii="Times New Roman" w:hAnsi="Times New Roman" w:cs="Times New Roman"/>
          <w:sz w:val="20"/>
          <w:szCs w:val="20"/>
        </w:rPr>
        <w:t>informations</w:t>
      </w:r>
      <w:proofErr w:type="spellEnd"/>
      <w:r w:rsidR="00A736CA" w:rsidRPr="00972560">
        <w:rPr>
          <w:rFonts w:ascii="Times New Roman" w:hAnsi="Times New Roman" w:cs="Times New Roman"/>
          <w:sz w:val="20"/>
          <w:szCs w:val="20"/>
        </w:rPr>
        <w:t xml:space="preserve">, it </w:t>
      </w:r>
      <w:proofErr w:type="spellStart"/>
      <w:r w:rsidR="00A736CA" w:rsidRPr="00972560">
        <w:rPr>
          <w:rFonts w:ascii="Times New Roman" w:hAnsi="Times New Roman" w:cs="Times New Roman"/>
          <w:sz w:val="20"/>
          <w:szCs w:val="20"/>
        </w:rPr>
        <w:t>was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observed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that</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this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is</w:t>
      </w:r>
      <w:proofErr w:type="spellEnd"/>
      <w:r w:rsidR="00A736CA" w:rsidRPr="00972560">
        <w:rPr>
          <w:rFonts w:ascii="Times New Roman" w:hAnsi="Times New Roman" w:cs="Times New Roman"/>
          <w:sz w:val="20"/>
          <w:szCs w:val="20"/>
        </w:rPr>
        <w:t xml:space="preserve"> a </w:t>
      </w:r>
      <w:proofErr w:type="spellStart"/>
      <w:r w:rsidR="00A736CA" w:rsidRPr="00972560">
        <w:rPr>
          <w:rFonts w:ascii="Times New Roman" w:hAnsi="Times New Roman" w:cs="Times New Roman"/>
          <w:sz w:val="20"/>
          <w:szCs w:val="20"/>
        </w:rPr>
        <w:t>topic</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with</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few</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publications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and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research</w:t>
      </w:r>
      <w:proofErr w:type="spellEnd"/>
      <w:r w:rsidR="00A736CA" w:rsidRPr="00972560">
        <w:rPr>
          <w:rFonts w:ascii="Times New Roman" w:hAnsi="Times New Roman" w:cs="Times New Roman"/>
          <w:sz w:val="20"/>
          <w:szCs w:val="20"/>
        </w:rPr>
        <w:t xml:space="preserve"> </w:t>
      </w:r>
      <w:proofErr w:type="spellStart"/>
      <w:r w:rsidR="00654D0B">
        <w:rPr>
          <w:rFonts w:ascii="Times New Roman" w:hAnsi="Times New Roman" w:cs="Times New Roman"/>
          <w:sz w:val="20"/>
          <w:szCs w:val="20"/>
        </w:rPr>
        <w:t>about</w:t>
      </w:r>
      <w:proofErr w:type="spellEnd"/>
      <w:r w:rsidR="00654D0B">
        <w:rPr>
          <w:rFonts w:ascii="Times New Roman" w:hAnsi="Times New Roman" w:cs="Times New Roman"/>
          <w:sz w:val="20"/>
          <w:szCs w:val="20"/>
        </w:rPr>
        <w:t xml:space="preserve"> </w:t>
      </w:r>
      <w:proofErr w:type="spellStart"/>
      <w:r w:rsidR="00654D0B">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topic</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is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relatively</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recent</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being</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published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after</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year</w:t>
      </w:r>
      <w:proofErr w:type="spellEnd"/>
      <w:r w:rsidR="00A736CA" w:rsidRPr="00972560">
        <w:rPr>
          <w:rFonts w:ascii="Times New Roman" w:hAnsi="Times New Roman" w:cs="Times New Roman"/>
          <w:sz w:val="20"/>
          <w:szCs w:val="20"/>
        </w:rPr>
        <w:t xml:space="preserve"> 2013. </w:t>
      </w:r>
      <w:proofErr w:type="spellStart"/>
      <w:r w:rsidR="00A736CA" w:rsidRPr="00972560">
        <w:rPr>
          <w:rFonts w:ascii="Times New Roman" w:hAnsi="Times New Roman" w:cs="Times New Roman"/>
          <w:sz w:val="20"/>
          <w:szCs w:val="20"/>
        </w:rPr>
        <w:t>Most</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of</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articles</w:t>
      </w:r>
      <w:proofErr w:type="spellEnd"/>
      <w:r w:rsidR="00A736CA" w:rsidRPr="00972560">
        <w:rPr>
          <w:rFonts w:ascii="Times New Roman" w:hAnsi="Times New Roman" w:cs="Times New Roman"/>
          <w:sz w:val="20"/>
          <w:szCs w:val="20"/>
        </w:rPr>
        <w:t xml:space="preserve"> (75%) </w:t>
      </w:r>
      <w:proofErr w:type="spellStart"/>
      <w:r w:rsidR="00A736CA" w:rsidRPr="00972560">
        <w:rPr>
          <w:rFonts w:ascii="Times New Roman" w:hAnsi="Times New Roman" w:cs="Times New Roman"/>
          <w:sz w:val="20"/>
          <w:szCs w:val="20"/>
        </w:rPr>
        <w:t>presented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only</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physical</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model</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of</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connection, </w:t>
      </w:r>
      <w:proofErr w:type="spellStart"/>
      <w:r w:rsidR="00A736CA" w:rsidRPr="00972560">
        <w:rPr>
          <w:rFonts w:ascii="Times New Roman" w:hAnsi="Times New Roman" w:cs="Times New Roman"/>
          <w:sz w:val="20"/>
          <w:szCs w:val="20"/>
        </w:rPr>
        <w:t>with</w:t>
      </w:r>
      <w:proofErr w:type="spellEnd"/>
      <w:r w:rsidR="00A736CA" w:rsidRPr="00972560">
        <w:rPr>
          <w:rFonts w:ascii="Times New Roman" w:hAnsi="Times New Roman" w:cs="Times New Roman"/>
          <w:sz w:val="20"/>
          <w:szCs w:val="20"/>
        </w:rPr>
        <w:t xml:space="preserve"> no </w:t>
      </w:r>
      <w:proofErr w:type="spellStart"/>
      <w:r w:rsidR="00A736CA" w:rsidRPr="00972560">
        <w:rPr>
          <w:rFonts w:ascii="Times New Roman" w:hAnsi="Times New Roman" w:cs="Times New Roman"/>
          <w:sz w:val="20"/>
          <w:szCs w:val="20"/>
        </w:rPr>
        <w:t>computational</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modeling</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to</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simulate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behavior</w:t>
      </w:r>
      <w:proofErr w:type="spellEnd"/>
      <w:r w:rsidR="00A736CA" w:rsidRPr="00972560">
        <w:rPr>
          <w:rFonts w:ascii="Times New Roman" w:hAnsi="Times New Roman" w:cs="Times New Roman"/>
          <w:sz w:val="20"/>
          <w:szCs w:val="20"/>
        </w:rPr>
        <w:t xml:space="preserve">. It </w:t>
      </w:r>
      <w:proofErr w:type="spellStart"/>
      <w:r w:rsidR="00A736CA" w:rsidRPr="00972560">
        <w:rPr>
          <w:rFonts w:ascii="Times New Roman" w:hAnsi="Times New Roman" w:cs="Times New Roman"/>
          <w:sz w:val="20"/>
          <w:szCs w:val="20"/>
        </w:rPr>
        <w:t>was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also</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found</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that</w:t>
      </w:r>
      <w:proofErr w:type="spellEnd"/>
      <w:r w:rsidR="00A736CA" w:rsidRPr="00972560">
        <w:rPr>
          <w:rFonts w:ascii="Times New Roman" w:hAnsi="Times New Roman" w:cs="Times New Roman"/>
          <w:sz w:val="20"/>
          <w:szCs w:val="20"/>
        </w:rPr>
        <w:t xml:space="preserve"> 75% </w:t>
      </w:r>
      <w:proofErr w:type="spellStart"/>
      <w:r w:rsidR="00A736CA" w:rsidRPr="00972560">
        <w:rPr>
          <w:rFonts w:ascii="Times New Roman" w:hAnsi="Times New Roman" w:cs="Times New Roman"/>
          <w:sz w:val="20"/>
          <w:szCs w:val="20"/>
        </w:rPr>
        <w:t>of</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the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tests</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were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carried</w:t>
      </w:r>
      <w:proofErr w:type="spellEnd"/>
      <w:r w:rsidR="00A736CA" w:rsidRPr="00972560">
        <w:rPr>
          <w:rFonts w:ascii="Times New Roman" w:hAnsi="Times New Roman" w:cs="Times New Roman"/>
          <w:sz w:val="20"/>
          <w:szCs w:val="20"/>
        </w:rPr>
        <w:t xml:space="preserve"> out </w:t>
      </w:r>
      <w:proofErr w:type="spellStart"/>
      <w:r w:rsidR="00A736CA" w:rsidRPr="00972560">
        <w:rPr>
          <w:rFonts w:ascii="Times New Roman" w:hAnsi="Times New Roman" w:cs="Times New Roman"/>
          <w:sz w:val="20"/>
          <w:szCs w:val="20"/>
        </w:rPr>
        <w:t>with</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reversible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cyclic</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loading</w:t>
      </w:r>
      <w:proofErr w:type="spellEnd"/>
      <w:r w:rsidR="00A736CA" w:rsidRPr="00972560">
        <w:rPr>
          <w:rFonts w:ascii="Times New Roman" w:hAnsi="Times New Roman" w:cs="Times New Roman"/>
          <w:sz w:val="20"/>
          <w:szCs w:val="20"/>
        </w:rPr>
        <w:t>.</w:t>
      </w:r>
    </w:p>
    <w:p w:rsidR="00C40F38" w:rsidRPr="00972560" w:rsidRDefault="00C40F38" w:rsidP="00A736CA">
      <w:pPr>
        <w:jc w:val="both"/>
        <w:rPr>
          <w:rFonts w:ascii="Times New Roman" w:hAnsi="Times New Roman" w:cs="Times New Roman"/>
          <w:sz w:val="20"/>
          <w:szCs w:val="20"/>
        </w:rPr>
      </w:pPr>
    </w:p>
    <w:p w:rsidR="004B6CF1" w:rsidRPr="00972560" w:rsidRDefault="004B6CF1" w:rsidP="004B6CF1">
      <w:pPr>
        <w:rPr>
          <w:rFonts w:ascii="Times New Roman" w:hAnsi="Times New Roman" w:cs="Times New Roman"/>
          <w:sz w:val="20"/>
          <w:szCs w:val="20"/>
        </w:rPr>
      </w:pPr>
      <w:proofErr w:type="spellStart"/>
      <w:r w:rsidRPr="00972560">
        <w:rPr>
          <w:rFonts w:ascii="Times New Roman" w:hAnsi="Times New Roman" w:cs="Times New Roman"/>
          <w:sz w:val="20"/>
          <w:szCs w:val="20"/>
        </w:rPr>
        <w:t>Keywords</w:t>
      </w:r>
      <w:proofErr w:type="spellEnd"/>
      <w:r w:rsidRPr="00972560">
        <w:rPr>
          <w:rFonts w:ascii="Times New Roman" w:hAnsi="Times New Roman" w:cs="Times New Roman"/>
          <w:sz w:val="20"/>
          <w:szCs w:val="20"/>
        </w:rPr>
        <w:t xml:space="preserve">: </w:t>
      </w:r>
      <w:r w:rsidR="00A736CA" w:rsidRPr="00972560">
        <w:rPr>
          <w:rFonts w:ascii="Times New Roman" w:hAnsi="Times New Roman" w:cs="Times New Roman"/>
          <w:sz w:val="20"/>
          <w:szCs w:val="20"/>
        </w:rPr>
        <w:t xml:space="preserve">Concrete, </w:t>
      </w:r>
      <w:proofErr w:type="spellStart"/>
      <w:r w:rsidR="00A736CA" w:rsidRPr="00972560">
        <w:rPr>
          <w:rFonts w:ascii="Times New Roman" w:hAnsi="Times New Roman" w:cs="Times New Roman"/>
          <w:sz w:val="20"/>
          <w:szCs w:val="20"/>
        </w:rPr>
        <w:t>p</w:t>
      </w:r>
      <w:r w:rsidRPr="00972560">
        <w:rPr>
          <w:rFonts w:ascii="Times New Roman" w:hAnsi="Times New Roman" w:cs="Times New Roman"/>
          <w:sz w:val="20"/>
          <w:szCs w:val="20"/>
        </w:rPr>
        <w:t>recast</w:t>
      </w:r>
      <w:proofErr w:type="spellEnd"/>
      <w:r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beam-column</w:t>
      </w:r>
      <w:proofErr w:type="spellEnd"/>
      <w:r w:rsidR="00A736CA" w:rsidRPr="00972560">
        <w:rPr>
          <w:rFonts w:ascii="Times New Roman" w:hAnsi="Times New Roman" w:cs="Times New Roman"/>
          <w:sz w:val="20"/>
          <w:szCs w:val="20"/>
        </w:rPr>
        <w:t xml:space="preserve"> connection</w:t>
      </w:r>
      <w:r w:rsidRPr="00972560">
        <w:rPr>
          <w:rFonts w:ascii="Times New Roman" w:hAnsi="Times New Roman" w:cs="Times New Roman"/>
          <w:sz w:val="20"/>
          <w:szCs w:val="20"/>
        </w:rPr>
        <w:t xml:space="preserve">, </w:t>
      </w:r>
      <w:r w:rsidR="00A736CA" w:rsidRPr="00972560">
        <w:rPr>
          <w:rFonts w:ascii="Times New Roman" w:hAnsi="Times New Roman" w:cs="Times New Roman"/>
          <w:sz w:val="20"/>
          <w:szCs w:val="20"/>
        </w:rPr>
        <w:t xml:space="preserve">UHPCRF, </w:t>
      </w:r>
      <w:proofErr w:type="spellStart"/>
      <w:r w:rsidR="00A736CA" w:rsidRPr="00972560">
        <w:rPr>
          <w:rFonts w:ascii="Times New Roman" w:hAnsi="Times New Roman" w:cs="Times New Roman"/>
          <w:sz w:val="20"/>
          <w:szCs w:val="20"/>
        </w:rPr>
        <w:t>systematic</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literature</w:t>
      </w:r>
      <w:proofErr w:type="spellEnd"/>
      <w:r w:rsidR="00A736CA" w:rsidRPr="00972560">
        <w:rPr>
          <w:rFonts w:ascii="Times New Roman" w:hAnsi="Times New Roman" w:cs="Times New Roman"/>
          <w:sz w:val="20"/>
          <w:szCs w:val="20"/>
        </w:rPr>
        <w:t xml:space="preserve"> </w:t>
      </w:r>
      <w:proofErr w:type="spellStart"/>
      <w:r w:rsidR="00A736CA" w:rsidRPr="00972560">
        <w:rPr>
          <w:rFonts w:ascii="Times New Roman" w:hAnsi="Times New Roman" w:cs="Times New Roman"/>
          <w:sz w:val="20"/>
          <w:szCs w:val="20"/>
        </w:rPr>
        <w:t>review</w:t>
      </w:r>
      <w:proofErr w:type="spellEnd"/>
      <w:r w:rsidR="00AD0CCF" w:rsidRPr="00972560">
        <w:rPr>
          <w:rFonts w:ascii="Times New Roman" w:hAnsi="Times New Roman" w:cs="Times New Roman"/>
          <w:sz w:val="20"/>
          <w:szCs w:val="20"/>
        </w:rPr>
        <w:t>.</w:t>
      </w:r>
    </w:p>
    <w:p w:rsidR="001F2651" w:rsidRDefault="001F2651" w:rsidP="004B6CF1">
      <w:pPr>
        <w:rPr>
          <w:rFonts w:ascii="Times New Roman" w:hAnsi="Times New Roman" w:cs="Times New Roman"/>
          <w:sz w:val="24"/>
          <w:szCs w:val="24"/>
        </w:rPr>
      </w:pPr>
    </w:p>
    <w:p w:rsidR="001F2651" w:rsidRDefault="001F2651" w:rsidP="001F2651">
      <w:pPr>
        <w:autoSpaceDE w:val="0"/>
        <w:autoSpaceDN w:val="0"/>
        <w:adjustRightInd w:val="0"/>
        <w:rPr>
          <w:rFonts w:ascii="Times New Roman" w:hAnsi="Times New Roman" w:cs="Times New Roman"/>
          <w:sz w:val="20"/>
          <w:szCs w:val="20"/>
        </w:rPr>
      </w:pPr>
      <w:r w:rsidRPr="001F2651">
        <w:rPr>
          <w:rFonts w:ascii="Times New Roman" w:hAnsi="Times New Roman" w:cs="Times New Roman"/>
          <w:sz w:val="20"/>
          <w:szCs w:val="20"/>
          <w:vertAlign w:val="superscript"/>
        </w:rPr>
        <w:t>1</w:t>
      </w:r>
      <w:r>
        <w:rPr>
          <w:rFonts w:ascii="Times New Roman" w:hAnsi="Times New Roman" w:cs="Times New Roman"/>
          <w:sz w:val="13"/>
          <w:szCs w:val="13"/>
        </w:rPr>
        <w:t xml:space="preserve"> </w:t>
      </w:r>
      <w:r>
        <w:rPr>
          <w:rFonts w:ascii="Times New Roman" w:hAnsi="Times New Roman" w:cs="Times New Roman"/>
          <w:sz w:val="20"/>
          <w:szCs w:val="20"/>
        </w:rPr>
        <w:t xml:space="preserve">Engenheira Civil, Mestrado em Estruturas pela UFG </w:t>
      </w:r>
      <w:r>
        <w:rPr>
          <w:rFonts w:ascii="TimesNewRomanPSMT" w:eastAsia="TimesNewRomanPSMT" w:hAnsi="Times New Roman" w:cs="TimesNewRomanPSMT" w:hint="eastAsia"/>
          <w:sz w:val="20"/>
          <w:szCs w:val="20"/>
        </w:rPr>
        <w:t>–</w:t>
      </w:r>
      <w:r>
        <w:rPr>
          <w:rFonts w:ascii="TimesNewRomanPSMT" w:eastAsia="TimesNewRomanPSMT" w:hAnsi="Times New Roman" w:cs="TimesNewRomanPSMT"/>
          <w:sz w:val="20"/>
          <w:szCs w:val="20"/>
        </w:rPr>
        <w:t xml:space="preserve"> </w:t>
      </w:r>
      <w:r>
        <w:rPr>
          <w:rFonts w:ascii="Times New Roman" w:hAnsi="Times New Roman" w:cs="Times New Roman"/>
          <w:sz w:val="20"/>
          <w:szCs w:val="20"/>
        </w:rPr>
        <w:t xml:space="preserve">Doutorando em </w:t>
      </w:r>
      <w:r w:rsidR="00463657">
        <w:rPr>
          <w:rFonts w:ascii="Times New Roman" w:hAnsi="Times New Roman" w:cs="Times New Roman"/>
          <w:sz w:val="20"/>
          <w:szCs w:val="20"/>
        </w:rPr>
        <w:t>Estruturas pela UFG</w:t>
      </w:r>
    </w:p>
    <w:p w:rsidR="001F2651" w:rsidRDefault="001F2651" w:rsidP="001F2651">
      <w:pPr>
        <w:rPr>
          <w:rFonts w:ascii="Times New Roman" w:hAnsi="Times New Roman" w:cs="Times New Roman"/>
          <w:sz w:val="20"/>
          <w:szCs w:val="20"/>
        </w:rPr>
      </w:pPr>
      <w:r w:rsidRPr="00463657">
        <w:rPr>
          <w:rFonts w:ascii="Times New Roman" w:hAnsi="Times New Roman" w:cs="Times New Roman"/>
          <w:sz w:val="20"/>
          <w:szCs w:val="20"/>
          <w:vertAlign w:val="superscript"/>
        </w:rPr>
        <w:t>2</w:t>
      </w:r>
      <w:r w:rsidR="00C05CA7" w:rsidRPr="00C05CA7">
        <w:rPr>
          <w:rFonts w:ascii="Times New Roman" w:hAnsi="Times New Roman" w:cs="Times New Roman"/>
          <w:sz w:val="20"/>
          <w:szCs w:val="20"/>
        </w:rPr>
        <w:t xml:space="preserve"> </w:t>
      </w:r>
      <w:r w:rsidR="00C05CA7" w:rsidRPr="00463657">
        <w:rPr>
          <w:rFonts w:ascii="Times New Roman" w:hAnsi="Times New Roman" w:cs="Times New Roman"/>
          <w:sz w:val="20"/>
          <w:szCs w:val="20"/>
        </w:rPr>
        <w:t xml:space="preserve">Engenharia Civil, Doutor pela </w:t>
      </w:r>
      <w:r w:rsidR="00C05CA7" w:rsidRPr="00F208BE">
        <w:rPr>
          <w:rFonts w:ascii="Times New Roman" w:hAnsi="Times New Roman" w:cs="Times New Roman"/>
          <w:sz w:val="20"/>
          <w:szCs w:val="20"/>
        </w:rPr>
        <w:t>Universidade de São Paulo</w:t>
      </w:r>
      <w:r w:rsidR="00C05CA7" w:rsidRPr="00463657">
        <w:rPr>
          <w:rFonts w:ascii="Times New Roman" w:hAnsi="Times New Roman" w:cs="Times New Roman"/>
          <w:sz w:val="20"/>
          <w:szCs w:val="20"/>
        </w:rPr>
        <w:t xml:space="preserve"> </w:t>
      </w:r>
    </w:p>
    <w:p w:rsidR="00463657" w:rsidRPr="00463657" w:rsidRDefault="00463657" w:rsidP="001F2651">
      <w:pPr>
        <w:rPr>
          <w:rFonts w:ascii="Times New Roman" w:hAnsi="Times New Roman" w:cs="Times New Roman"/>
          <w:sz w:val="20"/>
          <w:szCs w:val="20"/>
        </w:rPr>
      </w:pPr>
      <w:r>
        <w:rPr>
          <w:rFonts w:ascii="Times New Roman" w:hAnsi="Times New Roman" w:cs="Times New Roman"/>
          <w:sz w:val="20"/>
          <w:szCs w:val="20"/>
          <w:vertAlign w:val="superscript"/>
        </w:rPr>
        <w:t>3</w:t>
      </w:r>
      <w:r w:rsidR="00C05CA7" w:rsidRPr="00C05CA7">
        <w:rPr>
          <w:rFonts w:ascii="Times New Roman" w:hAnsi="Times New Roman" w:cs="Times New Roman"/>
          <w:sz w:val="20"/>
          <w:szCs w:val="20"/>
        </w:rPr>
        <w:t xml:space="preserve"> </w:t>
      </w:r>
      <w:r w:rsidR="00C05CA7" w:rsidRPr="00463657">
        <w:rPr>
          <w:rFonts w:ascii="Times New Roman" w:hAnsi="Times New Roman" w:cs="Times New Roman"/>
          <w:sz w:val="20"/>
          <w:szCs w:val="20"/>
        </w:rPr>
        <w:t>Engenharia Civil, Doutor pela Universidade Estadual de Campinas</w:t>
      </w:r>
    </w:p>
    <w:p w:rsidR="00CF046D" w:rsidRPr="00723718" w:rsidRDefault="00972560" w:rsidP="00C40F38">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I</w:t>
      </w:r>
      <w:r w:rsidR="00F0156A" w:rsidRPr="00723718">
        <w:rPr>
          <w:rFonts w:ascii="Times New Roman" w:hAnsi="Times New Roman" w:cs="Times New Roman"/>
          <w:b/>
          <w:sz w:val="24"/>
          <w:szCs w:val="24"/>
        </w:rPr>
        <w:t>NTRODUÇÃO</w:t>
      </w:r>
    </w:p>
    <w:p w:rsidR="00012980" w:rsidRDefault="00012980" w:rsidP="00012980">
      <w:pPr>
        <w:autoSpaceDE w:val="0"/>
        <w:autoSpaceDN w:val="0"/>
        <w:adjustRightInd w:val="0"/>
        <w:jc w:val="both"/>
        <w:rPr>
          <w:rFonts w:ascii="Times New Roman" w:hAnsi="Times New Roman" w:cs="Times New Roman"/>
          <w:sz w:val="24"/>
          <w:szCs w:val="24"/>
        </w:rPr>
      </w:pPr>
    </w:p>
    <w:p w:rsidR="00A61243" w:rsidRDefault="00A61243" w:rsidP="00012980">
      <w:pPr>
        <w:autoSpaceDE w:val="0"/>
        <w:autoSpaceDN w:val="0"/>
        <w:adjustRightInd w:val="0"/>
        <w:ind w:firstLine="709"/>
        <w:jc w:val="both"/>
        <w:rPr>
          <w:rFonts w:ascii="Times New Roman" w:hAnsi="Times New Roman" w:cs="Times New Roman"/>
          <w:sz w:val="24"/>
          <w:szCs w:val="24"/>
        </w:rPr>
      </w:pPr>
      <w:r w:rsidRPr="00A61243">
        <w:rPr>
          <w:rFonts w:ascii="Times New Roman" w:hAnsi="Times New Roman" w:cs="Times New Roman"/>
          <w:sz w:val="24"/>
          <w:szCs w:val="24"/>
        </w:rPr>
        <w:t xml:space="preserve">Estruturas em concreto pré-moldado tem sido amplamente </w:t>
      </w:r>
      <w:proofErr w:type="gramStart"/>
      <w:r w:rsidRPr="00A61243">
        <w:rPr>
          <w:rFonts w:ascii="Times New Roman" w:hAnsi="Times New Roman" w:cs="Times New Roman"/>
          <w:sz w:val="24"/>
          <w:szCs w:val="24"/>
        </w:rPr>
        <w:t>empregadas</w:t>
      </w:r>
      <w:proofErr w:type="gramEnd"/>
      <w:r w:rsidRPr="00A61243">
        <w:rPr>
          <w:rFonts w:ascii="Times New Roman" w:hAnsi="Times New Roman" w:cs="Times New Roman"/>
          <w:sz w:val="24"/>
          <w:szCs w:val="24"/>
        </w:rPr>
        <w:t xml:space="preserve"> nas construções em todo o mundo devido às vantagens relacionadas à redução do tempo de obra e do trabalho in loco, menor impacto ambiental bem como maior controle e qualidade dos elementos estruturais (</w:t>
      </w:r>
      <w:proofErr w:type="spellStart"/>
      <w:r w:rsidRPr="00A61243">
        <w:rPr>
          <w:rFonts w:ascii="Times New Roman" w:hAnsi="Times New Roman" w:cs="Times New Roman"/>
          <w:sz w:val="24"/>
          <w:szCs w:val="24"/>
        </w:rPr>
        <w:t>Radzi</w:t>
      </w:r>
      <w:proofErr w:type="spellEnd"/>
      <w:r w:rsidRPr="00A61243">
        <w:rPr>
          <w:rFonts w:ascii="Times New Roman" w:hAnsi="Times New Roman" w:cs="Times New Roman"/>
          <w:sz w:val="24"/>
          <w:szCs w:val="24"/>
        </w:rPr>
        <w:t xml:space="preserve"> </w:t>
      </w:r>
      <w:r w:rsidRPr="00A61243">
        <w:rPr>
          <w:rFonts w:ascii="Times New Roman" w:hAnsi="Times New Roman" w:cs="Times New Roman"/>
          <w:i/>
          <w:sz w:val="24"/>
          <w:szCs w:val="24"/>
        </w:rPr>
        <w:t>et al.</w:t>
      </w:r>
      <w:r w:rsidRPr="00A61243">
        <w:rPr>
          <w:rFonts w:ascii="Times New Roman" w:hAnsi="Times New Roman" w:cs="Times New Roman"/>
          <w:sz w:val="24"/>
          <w:szCs w:val="24"/>
        </w:rPr>
        <w:t xml:space="preserve">, 2020).  Considerando o comportamento da estrutura, a presença da ligação é o que diferencia uma estrutura de concreto pré-moldado de uma estrutura com concreto convencional. </w:t>
      </w:r>
      <w:proofErr w:type="spellStart"/>
      <w:r w:rsidRPr="00A61243">
        <w:rPr>
          <w:rFonts w:ascii="Times New Roman" w:hAnsi="Times New Roman" w:cs="Times New Roman"/>
          <w:sz w:val="24"/>
          <w:szCs w:val="24"/>
        </w:rPr>
        <w:t>Fornecer</w:t>
      </w:r>
      <w:proofErr w:type="spellEnd"/>
      <w:r w:rsidRPr="00A61243">
        <w:rPr>
          <w:rFonts w:ascii="Times New Roman" w:hAnsi="Times New Roman" w:cs="Times New Roman"/>
          <w:sz w:val="24"/>
          <w:szCs w:val="24"/>
        </w:rPr>
        <w:t xml:space="preserve"> para o mercado peças pré-moldadas com ligações que possibilita facilidade, agilidade de execução, durabilidade e segurança é um dos pontos críticos desse sistema construtivo (Park, 1995). O Mapeamento Sistemático da Literatura</w:t>
      </w:r>
      <w:r w:rsidR="001E12DE">
        <w:rPr>
          <w:rFonts w:ascii="Times New Roman" w:hAnsi="Times New Roman" w:cs="Times New Roman"/>
          <w:sz w:val="24"/>
          <w:szCs w:val="24"/>
        </w:rPr>
        <w:t xml:space="preserve"> (MSL)</w:t>
      </w:r>
      <w:r w:rsidRPr="00A61243">
        <w:rPr>
          <w:rFonts w:ascii="Times New Roman" w:hAnsi="Times New Roman" w:cs="Times New Roman"/>
          <w:sz w:val="24"/>
          <w:szCs w:val="24"/>
        </w:rPr>
        <w:t xml:space="preserve"> </w:t>
      </w:r>
      <w:r w:rsidR="001E12DE">
        <w:rPr>
          <w:rFonts w:ascii="Times New Roman" w:hAnsi="Times New Roman" w:cs="Times New Roman"/>
          <w:sz w:val="24"/>
          <w:szCs w:val="24"/>
        </w:rPr>
        <w:t>e Revisão S</w:t>
      </w:r>
      <w:r w:rsidRPr="00A61243">
        <w:rPr>
          <w:rFonts w:ascii="Times New Roman" w:hAnsi="Times New Roman" w:cs="Times New Roman"/>
          <w:sz w:val="24"/>
          <w:szCs w:val="24"/>
        </w:rPr>
        <w:t xml:space="preserve">istemática da </w:t>
      </w:r>
      <w:r w:rsidR="001E12DE">
        <w:rPr>
          <w:rFonts w:ascii="Times New Roman" w:hAnsi="Times New Roman" w:cs="Times New Roman"/>
          <w:sz w:val="24"/>
          <w:szCs w:val="24"/>
        </w:rPr>
        <w:t>L</w:t>
      </w:r>
      <w:r w:rsidRPr="00A61243">
        <w:rPr>
          <w:rFonts w:ascii="Times New Roman" w:hAnsi="Times New Roman" w:cs="Times New Roman"/>
          <w:sz w:val="24"/>
          <w:szCs w:val="24"/>
        </w:rPr>
        <w:t xml:space="preserve">iteratura </w:t>
      </w:r>
      <w:r w:rsidR="001E12DE">
        <w:rPr>
          <w:rFonts w:ascii="Times New Roman" w:hAnsi="Times New Roman" w:cs="Times New Roman"/>
          <w:sz w:val="24"/>
          <w:szCs w:val="24"/>
        </w:rPr>
        <w:t xml:space="preserve">(RSL) </w:t>
      </w:r>
      <w:r w:rsidRPr="00A61243">
        <w:rPr>
          <w:rFonts w:ascii="Times New Roman" w:hAnsi="Times New Roman" w:cs="Times New Roman"/>
          <w:sz w:val="24"/>
          <w:szCs w:val="24"/>
        </w:rPr>
        <w:t>pode</w:t>
      </w:r>
      <w:r w:rsidR="001E12DE">
        <w:rPr>
          <w:rFonts w:ascii="Times New Roman" w:hAnsi="Times New Roman" w:cs="Times New Roman"/>
          <w:sz w:val="24"/>
          <w:szCs w:val="24"/>
        </w:rPr>
        <w:t>m</w:t>
      </w:r>
      <w:r w:rsidRPr="00A61243">
        <w:rPr>
          <w:rFonts w:ascii="Times New Roman" w:hAnsi="Times New Roman" w:cs="Times New Roman"/>
          <w:sz w:val="24"/>
          <w:szCs w:val="24"/>
        </w:rPr>
        <w:t xml:space="preserve"> auxiliar na identificação de quais tipos de ligação viga-pilar semirrígidas em estrutura de concreto pré-moldadas utilizando concreto de alta performance com fibras de aço tem sido </w:t>
      </w:r>
      <w:proofErr w:type="gramStart"/>
      <w:r w:rsidRPr="00A61243">
        <w:rPr>
          <w:rFonts w:ascii="Times New Roman" w:hAnsi="Times New Roman" w:cs="Times New Roman"/>
          <w:sz w:val="24"/>
          <w:szCs w:val="24"/>
        </w:rPr>
        <w:t>estudadas</w:t>
      </w:r>
      <w:proofErr w:type="gramEnd"/>
      <w:r w:rsidRPr="00A61243">
        <w:rPr>
          <w:rFonts w:ascii="Times New Roman" w:hAnsi="Times New Roman" w:cs="Times New Roman"/>
          <w:sz w:val="24"/>
          <w:szCs w:val="24"/>
        </w:rPr>
        <w:t>.</w:t>
      </w:r>
    </w:p>
    <w:p w:rsidR="001D10A1" w:rsidRDefault="00A61243" w:rsidP="00012980">
      <w:pPr>
        <w:ind w:firstLine="709"/>
        <w:jc w:val="both"/>
        <w:rPr>
          <w:rFonts w:ascii="Times New Roman" w:hAnsi="Times New Roman" w:cs="Times New Roman"/>
          <w:sz w:val="24"/>
          <w:szCs w:val="24"/>
        </w:rPr>
      </w:pPr>
      <w:r w:rsidRPr="00A61243">
        <w:rPr>
          <w:rFonts w:ascii="Times New Roman" w:hAnsi="Times New Roman" w:cs="Times New Roman"/>
          <w:sz w:val="24"/>
          <w:szCs w:val="24"/>
        </w:rPr>
        <w:t xml:space="preserve">Em geral, as ligações são regiões cruciais para garantir a integridade estrutural, resistência adequada, energia de dissipação, rigidez e ductilidade nas estruturas pré-moldadas </w:t>
      </w:r>
      <w:r w:rsidRPr="001E12DE">
        <w:rPr>
          <w:rFonts w:ascii="Times New Roman" w:hAnsi="Times New Roman" w:cs="Times New Roman"/>
          <w:sz w:val="24"/>
          <w:szCs w:val="24"/>
        </w:rPr>
        <w:t>(</w:t>
      </w:r>
      <w:proofErr w:type="spellStart"/>
      <w:r w:rsidRPr="001E12DE">
        <w:rPr>
          <w:rFonts w:ascii="Times New Roman" w:hAnsi="Times New Roman" w:cs="Times New Roman"/>
          <w:sz w:val="24"/>
          <w:szCs w:val="24"/>
        </w:rPr>
        <w:t>K</w:t>
      </w:r>
      <w:r w:rsidR="00234CA5">
        <w:rPr>
          <w:rFonts w:ascii="Times New Roman" w:hAnsi="Times New Roman" w:cs="Times New Roman"/>
          <w:sz w:val="24"/>
          <w:szCs w:val="24"/>
        </w:rPr>
        <w:t>u</w:t>
      </w:r>
      <w:r w:rsidRPr="001E12DE">
        <w:rPr>
          <w:rFonts w:ascii="Times New Roman" w:hAnsi="Times New Roman" w:cs="Times New Roman"/>
          <w:sz w:val="24"/>
          <w:szCs w:val="24"/>
        </w:rPr>
        <w:t>rama</w:t>
      </w:r>
      <w:proofErr w:type="spellEnd"/>
      <w:r w:rsidRPr="001E12DE">
        <w:rPr>
          <w:rFonts w:ascii="Times New Roman" w:hAnsi="Times New Roman" w:cs="Times New Roman"/>
          <w:sz w:val="24"/>
          <w:szCs w:val="24"/>
        </w:rPr>
        <w:t xml:space="preserve"> </w:t>
      </w:r>
      <w:r w:rsidRPr="001E12DE">
        <w:rPr>
          <w:rFonts w:ascii="Times New Roman" w:hAnsi="Times New Roman" w:cs="Times New Roman"/>
          <w:i/>
          <w:sz w:val="24"/>
          <w:szCs w:val="24"/>
        </w:rPr>
        <w:t>et al</w:t>
      </w:r>
      <w:r w:rsidRPr="001E12DE">
        <w:rPr>
          <w:rFonts w:ascii="Times New Roman" w:hAnsi="Times New Roman" w:cs="Times New Roman"/>
          <w:sz w:val="24"/>
          <w:szCs w:val="24"/>
        </w:rPr>
        <w:t>., 2018). O tipo de ligação utilizada entre os elementos pré-moldados influencia significativamente o comportamento das estruturas de concreto pré-moldado sendo fundamental garantir que</w:t>
      </w:r>
      <w:r w:rsidRPr="00A61243">
        <w:rPr>
          <w:rFonts w:ascii="Times New Roman" w:hAnsi="Times New Roman" w:cs="Times New Roman"/>
          <w:sz w:val="24"/>
          <w:szCs w:val="24"/>
        </w:rPr>
        <w:t xml:space="preserve"> o desempenho da ligação seja igual ou superior aos dos elementos pré-moldados conectados por ela (Yan, Chen </w:t>
      </w:r>
      <w:r w:rsidR="00AE6FA8">
        <w:rPr>
          <w:rFonts w:ascii="Times New Roman" w:hAnsi="Times New Roman" w:cs="Times New Roman"/>
          <w:sz w:val="24"/>
          <w:szCs w:val="24"/>
        </w:rPr>
        <w:t>e</w:t>
      </w:r>
      <w:r w:rsidRPr="00A61243">
        <w:rPr>
          <w:rFonts w:ascii="Times New Roman" w:hAnsi="Times New Roman" w:cs="Times New Roman"/>
          <w:sz w:val="24"/>
          <w:szCs w:val="24"/>
        </w:rPr>
        <w:t xml:space="preserve"> </w:t>
      </w:r>
      <w:proofErr w:type="spellStart"/>
      <w:r w:rsidRPr="00A61243">
        <w:rPr>
          <w:rFonts w:ascii="Times New Roman" w:hAnsi="Times New Roman" w:cs="Times New Roman"/>
          <w:sz w:val="24"/>
          <w:szCs w:val="24"/>
        </w:rPr>
        <w:t>Xie</w:t>
      </w:r>
      <w:proofErr w:type="spellEnd"/>
      <w:r w:rsidRPr="00A61243">
        <w:rPr>
          <w:rFonts w:ascii="Times New Roman" w:hAnsi="Times New Roman" w:cs="Times New Roman"/>
          <w:sz w:val="24"/>
          <w:szCs w:val="24"/>
        </w:rPr>
        <w:t>, 2017).</w:t>
      </w:r>
    </w:p>
    <w:p w:rsidR="00A61243" w:rsidRDefault="00A61243" w:rsidP="00A61243">
      <w:pPr>
        <w:ind w:firstLine="709"/>
        <w:jc w:val="both"/>
        <w:rPr>
          <w:rFonts w:ascii="Times New Roman" w:hAnsi="Times New Roman" w:cs="Times New Roman"/>
          <w:sz w:val="24"/>
          <w:szCs w:val="24"/>
        </w:rPr>
      </w:pPr>
      <w:r w:rsidRPr="00A61243">
        <w:rPr>
          <w:rFonts w:ascii="Times New Roman" w:hAnsi="Times New Roman" w:cs="Times New Roman"/>
          <w:sz w:val="24"/>
          <w:szCs w:val="24"/>
        </w:rPr>
        <w:t>Nas últimas décadas, o colapso das estruturas pré-moldadas está relacionado principalmente com a fragilidade de suas ligações</w:t>
      </w:r>
      <w:r w:rsidR="008427A2">
        <w:rPr>
          <w:rFonts w:ascii="Times New Roman" w:hAnsi="Times New Roman" w:cs="Times New Roman"/>
          <w:sz w:val="24"/>
          <w:szCs w:val="24"/>
        </w:rPr>
        <w:t xml:space="preserve"> </w:t>
      </w:r>
      <w:r w:rsidR="008427A2" w:rsidRPr="001A4690">
        <w:rPr>
          <w:rFonts w:ascii="Times New Roman" w:hAnsi="Times New Roman" w:cs="Times New Roman"/>
          <w:sz w:val="24"/>
          <w:szCs w:val="24"/>
        </w:rPr>
        <w:t>(</w:t>
      </w:r>
      <w:proofErr w:type="spellStart"/>
      <w:r w:rsidR="008427A2" w:rsidRPr="001A4690">
        <w:rPr>
          <w:rFonts w:ascii="Times New Roman" w:hAnsi="Times New Roman" w:cs="Times New Roman"/>
          <w:sz w:val="24"/>
          <w:szCs w:val="24"/>
        </w:rPr>
        <w:t>Baghdadi</w:t>
      </w:r>
      <w:proofErr w:type="spellEnd"/>
      <w:r w:rsidR="008427A2" w:rsidRPr="001A4690">
        <w:rPr>
          <w:rFonts w:ascii="Times New Roman" w:hAnsi="Times New Roman" w:cs="Times New Roman"/>
          <w:sz w:val="24"/>
          <w:szCs w:val="24"/>
        </w:rPr>
        <w:t>, 2019).</w:t>
      </w:r>
      <w:r w:rsidR="008427A2" w:rsidRPr="00A61243">
        <w:rPr>
          <w:rFonts w:ascii="Times New Roman" w:hAnsi="Times New Roman" w:cs="Times New Roman"/>
          <w:sz w:val="24"/>
          <w:szCs w:val="24"/>
        </w:rPr>
        <w:t xml:space="preserve"> </w:t>
      </w:r>
      <w:r w:rsidR="001A4690" w:rsidRPr="00A61243">
        <w:rPr>
          <w:rFonts w:ascii="Times New Roman" w:hAnsi="Times New Roman" w:cs="Times New Roman"/>
          <w:sz w:val="24"/>
          <w:szCs w:val="24"/>
        </w:rPr>
        <w:t>Vários estudos</w:t>
      </w:r>
      <w:r w:rsidRPr="00A61243">
        <w:rPr>
          <w:rFonts w:ascii="Times New Roman" w:hAnsi="Times New Roman" w:cs="Times New Roman"/>
          <w:sz w:val="24"/>
          <w:szCs w:val="24"/>
        </w:rPr>
        <w:t xml:space="preserve"> realizados sobre ligações viga-pilar demonstram que na região da ligação pode ocorrer concentração de tensões ou haver uma descontinuidade apresentando ou não deslocamento e esforços de flexão e cisalhamento. A aplicação do concreto de ultra alto desempenho reforçado com fibras de aço </w:t>
      </w:r>
      <w:r w:rsidR="007B5571">
        <w:rPr>
          <w:rFonts w:ascii="Times New Roman" w:hAnsi="Times New Roman" w:cs="Times New Roman"/>
          <w:sz w:val="24"/>
          <w:szCs w:val="24"/>
        </w:rPr>
        <w:t xml:space="preserve">(CUADRF) </w:t>
      </w:r>
      <w:r w:rsidRPr="00A61243">
        <w:rPr>
          <w:rFonts w:ascii="Times New Roman" w:hAnsi="Times New Roman" w:cs="Times New Roman"/>
          <w:sz w:val="24"/>
          <w:szCs w:val="24"/>
        </w:rPr>
        <w:t xml:space="preserve">nos elementos da ligação visando aproveitar as excelentes propriedades desse material pode ser uma alternativa para melhorar o seu desempenho. Entretanto, o emprego racional destes materiais deve ser </w:t>
      </w:r>
      <w:r w:rsidR="001A4690" w:rsidRPr="00A61243">
        <w:rPr>
          <w:rFonts w:ascii="Times New Roman" w:hAnsi="Times New Roman" w:cs="Times New Roman"/>
          <w:sz w:val="24"/>
          <w:szCs w:val="24"/>
        </w:rPr>
        <w:t>destinado</w:t>
      </w:r>
      <w:r w:rsidRPr="00A61243">
        <w:rPr>
          <w:rFonts w:ascii="Times New Roman" w:hAnsi="Times New Roman" w:cs="Times New Roman"/>
          <w:sz w:val="24"/>
          <w:szCs w:val="24"/>
        </w:rPr>
        <w:t xml:space="preserve"> aos locais de grandes solicitações onde o custo associado ao benefício tornam-no viável economicamente (Maya </w:t>
      </w:r>
      <w:r w:rsidRPr="00A61243">
        <w:rPr>
          <w:rFonts w:ascii="Times New Roman" w:hAnsi="Times New Roman" w:cs="Times New Roman"/>
          <w:i/>
          <w:sz w:val="24"/>
          <w:szCs w:val="24"/>
        </w:rPr>
        <w:t>et al.</w:t>
      </w:r>
      <w:r>
        <w:rPr>
          <w:rFonts w:ascii="Times New Roman" w:hAnsi="Times New Roman" w:cs="Times New Roman"/>
          <w:sz w:val="24"/>
          <w:szCs w:val="24"/>
        </w:rPr>
        <w:t>,</w:t>
      </w:r>
      <w:r w:rsidRPr="00A61243">
        <w:rPr>
          <w:rFonts w:ascii="Times New Roman" w:hAnsi="Times New Roman" w:cs="Times New Roman"/>
          <w:sz w:val="24"/>
          <w:szCs w:val="24"/>
        </w:rPr>
        <w:t xml:space="preserve"> 2013)</w:t>
      </w:r>
      <w:r>
        <w:rPr>
          <w:rFonts w:ascii="Times New Roman" w:hAnsi="Times New Roman" w:cs="Times New Roman"/>
          <w:sz w:val="24"/>
          <w:szCs w:val="24"/>
        </w:rPr>
        <w:t>.</w:t>
      </w:r>
    </w:p>
    <w:p w:rsidR="005604DE" w:rsidRDefault="005604DE" w:rsidP="005604DE">
      <w:pPr>
        <w:ind w:firstLine="709"/>
        <w:jc w:val="both"/>
        <w:rPr>
          <w:rFonts w:ascii="Times New Roman" w:hAnsi="Times New Roman" w:cs="Times New Roman"/>
          <w:sz w:val="24"/>
          <w:szCs w:val="24"/>
        </w:rPr>
      </w:pPr>
      <w:r w:rsidRPr="005604DE">
        <w:rPr>
          <w:rFonts w:ascii="Times New Roman" w:hAnsi="Times New Roman" w:cs="Times New Roman"/>
          <w:sz w:val="24"/>
          <w:szCs w:val="24"/>
        </w:rPr>
        <w:t>O termo C</w:t>
      </w:r>
      <w:r w:rsidR="00854964">
        <w:rPr>
          <w:rFonts w:ascii="Times New Roman" w:hAnsi="Times New Roman" w:cs="Times New Roman"/>
          <w:sz w:val="24"/>
          <w:szCs w:val="24"/>
        </w:rPr>
        <w:t>U</w:t>
      </w:r>
      <w:r w:rsidRPr="005604DE">
        <w:rPr>
          <w:rFonts w:ascii="Times New Roman" w:hAnsi="Times New Roman" w:cs="Times New Roman"/>
          <w:sz w:val="24"/>
          <w:szCs w:val="24"/>
        </w:rPr>
        <w:t>ADRF é normalmente é usado para descrever um compósito cimentício caracterizado por uma quant</w:t>
      </w:r>
      <w:r w:rsidR="00CA66B0">
        <w:rPr>
          <w:rFonts w:ascii="Times New Roman" w:hAnsi="Times New Roman" w:cs="Times New Roman"/>
          <w:sz w:val="24"/>
          <w:szCs w:val="24"/>
        </w:rPr>
        <w:t>idade significativa de cimento</w:t>
      </w:r>
      <w:r w:rsidR="00854964">
        <w:rPr>
          <w:rFonts w:ascii="Times New Roman" w:hAnsi="Times New Roman" w:cs="Times New Roman"/>
          <w:sz w:val="24"/>
          <w:szCs w:val="24"/>
        </w:rPr>
        <w:t>, tamanho de agregado pequeno</w:t>
      </w:r>
      <w:r w:rsidRPr="005604DE">
        <w:rPr>
          <w:rFonts w:ascii="Times New Roman" w:hAnsi="Times New Roman" w:cs="Times New Roman"/>
          <w:sz w:val="24"/>
          <w:szCs w:val="24"/>
        </w:rPr>
        <w:t>, presença de ligante (</w:t>
      </w:r>
      <w:proofErr w:type="spellStart"/>
      <w:r w:rsidRPr="005604DE">
        <w:rPr>
          <w:rFonts w:ascii="Times New Roman" w:hAnsi="Times New Roman" w:cs="Times New Roman"/>
          <w:sz w:val="24"/>
          <w:szCs w:val="24"/>
        </w:rPr>
        <w:t>pozolana</w:t>
      </w:r>
      <w:proofErr w:type="spellEnd"/>
      <w:r w:rsidRPr="005604DE">
        <w:rPr>
          <w:rFonts w:ascii="Times New Roman" w:hAnsi="Times New Roman" w:cs="Times New Roman"/>
          <w:sz w:val="24"/>
          <w:szCs w:val="24"/>
        </w:rPr>
        <w:t xml:space="preserve">, cinzas volantes, sílica ativa, pó reativo), um baixo teor de água/cimento    e presença de fibras. O </w:t>
      </w:r>
      <w:r w:rsidR="00854964">
        <w:rPr>
          <w:rFonts w:ascii="Times New Roman" w:hAnsi="Times New Roman" w:cs="Times New Roman"/>
          <w:sz w:val="24"/>
          <w:szCs w:val="24"/>
        </w:rPr>
        <w:t>CUADRF</w:t>
      </w:r>
      <w:r w:rsidRPr="005604DE">
        <w:rPr>
          <w:rFonts w:ascii="Times New Roman" w:hAnsi="Times New Roman" w:cs="Times New Roman"/>
          <w:sz w:val="24"/>
          <w:szCs w:val="24"/>
        </w:rPr>
        <w:t xml:space="preserve"> pode fornecer um comportamento estrutural satisfatório e uma possível diminuição do peso próprio em situações de projeto em que são necessários grandes vãos (</w:t>
      </w:r>
      <w:proofErr w:type="spellStart"/>
      <w:r w:rsidRPr="005604DE">
        <w:rPr>
          <w:rFonts w:ascii="Times New Roman" w:hAnsi="Times New Roman" w:cs="Times New Roman"/>
          <w:sz w:val="24"/>
          <w:szCs w:val="24"/>
        </w:rPr>
        <w:t>Krahl</w:t>
      </w:r>
      <w:proofErr w:type="spellEnd"/>
      <w:r w:rsidRPr="005604DE">
        <w:rPr>
          <w:rFonts w:ascii="Times New Roman" w:hAnsi="Times New Roman" w:cs="Times New Roman"/>
          <w:sz w:val="24"/>
          <w:szCs w:val="24"/>
        </w:rPr>
        <w:t xml:space="preserve">, 2018). Na Figura </w:t>
      </w:r>
      <w:r w:rsidR="00BE053F">
        <w:rPr>
          <w:rFonts w:ascii="Times New Roman" w:hAnsi="Times New Roman" w:cs="Times New Roman"/>
          <w:sz w:val="24"/>
          <w:szCs w:val="24"/>
        </w:rPr>
        <w:t>1</w:t>
      </w:r>
      <w:r w:rsidRPr="005604DE">
        <w:rPr>
          <w:rFonts w:ascii="Times New Roman" w:hAnsi="Times New Roman" w:cs="Times New Roman"/>
          <w:sz w:val="24"/>
          <w:szCs w:val="24"/>
        </w:rPr>
        <w:t xml:space="preserve"> o CUADRF é apresentado como uma combinação de três tecnologias de concreto; concreto auto adensável (CAA), concreto reforçado com fibras (CRF) e concreto de alta desempenho (CAD) (</w:t>
      </w:r>
      <w:proofErr w:type="spellStart"/>
      <w:r w:rsidR="00BE053F">
        <w:rPr>
          <w:rFonts w:ascii="Times New Roman" w:hAnsi="Times New Roman" w:cs="Times New Roman"/>
          <w:sz w:val="24"/>
          <w:szCs w:val="24"/>
        </w:rPr>
        <w:t>Torregrosa</w:t>
      </w:r>
      <w:proofErr w:type="spellEnd"/>
      <w:r w:rsidRPr="005604DE">
        <w:rPr>
          <w:rFonts w:ascii="Times New Roman" w:hAnsi="Times New Roman" w:cs="Times New Roman"/>
          <w:sz w:val="24"/>
          <w:szCs w:val="24"/>
        </w:rPr>
        <w:t>, 2013).</w:t>
      </w:r>
    </w:p>
    <w:p w:rsidR="00DE2083" w:rsidRPr="00561F07" w:rsidRDefault="00DE2083" w:rsidP="005604DE">
      <w:pPr>
        <w:ind w:firstLine="709"/>
        <w:jc w:val="both"/>
        <w:rPr>
          <w:rFonts w:ascii="Times New Roman" w:hAnsi="Times New Roman" w:cs="Times New Roman"/>
          <w:sz w:val="20"/>
          <w:szCs w:val="20"/>
        </w:rPr>
      </w:pPr>
    </w:p>
    <w:p w:rsidR="001D6326" w:rsidRPr="00561F07" w:rsidRDefault="00DE2083" w:rsidP="00281709">
      <w:pPr>
        <w:spacing w:line="276" w:lineRule="auto"/>
        <w:ind w:firstLine="709"/>
        <w:jc w:val="center"/>
        <w:rPr>
          <w:rFonts w:ascii="Times New Roman" w:hAnsi="Times New Roman" w:cs="Times New Roman"/>
          <w:b/>
          <w:sz w:val="20"/>
          <w:szCs w:val="20"/>
        </w:rPr>
      </w:pPr>
      <w:r w:rsidRPr="00561F07">
        <w:rPr>
          <w:rFonts w:ascii="Times New Roman" w:hAnsi="Times New Roman" w:cs="Times New Roman"/>
          <w:b/>
          <w:sz w:val="20"/>
          <w:szCs w:val="20"/>
        </w:rPr>
        <w:t>Figura 1</w:t>
      </w:r>
      <w:r w:rsidR="001D6326" w:rsidRPr="00561F07">
        <w:rPr>
          <w:rFonts w:ascii="Times New Roman" w:hAnsi="Times New Roman" w:cs="Times New Roman"/>
          <w:b/>
          <w:sz w:val="20"/>
          <w:szCs w:val="20"/>
        </w:rPr>
        <w:t xml:space="preserve"> – Concretos componentes do CADRF</w:t>
      </w:r>
    </w:p>
    <w:p w:rsidR="005604DE" w:rsidRPr="00561F07" w:rsidRDefault="001D6326" w:rsidP="00281709">
      <w:pPr>
        <w:spacing w:line="276" w:lineRule="auto"/>
        <w:ind w:firstLine="709"/>
        <w:jc w:val="center"/>
        <w:rPr>
          <w:rFonts w:ascii="Times New Roman" w:hAnsi="Times New Roman" w:cs="Times New Roman"/>
          <w:sz w:val="20"/>
          <w:szCs w:val="20"/>
        </w:rPr>
      </w:pPr>
      <w:r w:rsidRPr="00561F07">
        <w:rPr>
          <w:noProof/>
          <w:sz w:val="20"/>
          <w:szCs w:val="20"/>
          <w:lang w:eastAsia="pt-BR"/>
        </w:rPr>
        <w:drawing>
          <wp:inline distT="0" distB="0" distL="0" distR="0" wp14:anchorId="0253D520" wp14:editId="6523DA08">
            <wp:extent cx="1887061" cy="1842654"/>
            <wp:effectExtent l="0" t="0" r="0" b="5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036" cy="1867041"/>
                    </a:xfrm>
                    <a:prstGeom prst="rect">
                      <a:avLst/>
                    </a:prstGeom>
                    <a:noFill/>
                    <a:ln>
                      <a:noFill/>
                    </a:ln>
                  </pic:spPr>
                </pic:pic>
              </a:graphicData>
            </a:graphic>
          </wp:inline>
        </w:drawing>
      </w:r>
    </w:p>
    <w:p w:rsidR="00DE2083" w:rsidRPr="00561F07" w:rsidRDefault="00DE2083" w:rsidP="00DE2083">
      <w:pPr>
        <w:ind w:firstLine="709"/>
        <w:jc w:val="center"/>
        <w:rPr>
          <w:rFonts w:ascii="Times New Roman" w:hAnsi="Times New Roman" w:cs="Times New Roman"/>
          <w:sz w:val="20"/>
          <w:szCs w:val="20"/>
        </w:rPr>
      </w:pPr>
      <w:r w:rsidRPr="00561F07">
        <w:rPr>
          <w:rFonts w:ascii="Times New Roman" w:hAnsi="Times New Roman" w:cs="Times New Roman"/>
          <w:sz w:val="20"/>
          <w:szCs w:val="20"/>
        </w:rPr>
        <w:t>Fonte: Camacho, 2013-adaptado</w:t>
      </w:r>
      <w:r w:rsidR="00561F07">
        <w:rPr>
          <w:rFonts w:ascii="Times New Roman" w:hAnsi="Times New Roman" w:cs="Times New Roman"/>
          <w:sz w:val="20"/>
          <w:szCs w:val="20"/>
        </w:rPr>
        <w:t>.</w:t>
      </w:r>
    </w:p>
    <w:p w:rsidR="00BF1AAC" w:rsidRPr="005604DE" w:rsidRDefault="00BF1AAC" w:rsidP="00BF1AAC">
      <w:pPr>
        <w:ind w:firstLine="709"/>
        <w:jc w:val="both"/>
        <w:rPr>
          <w:rFonts w:ascii="Times New Roman" w:hAnsi="Times New Roman" w:cs="Times New Roman"/>
          <w:sz w:val="24"/>
          <w:szCs w:val="24"/>
        </w:rPr>
      </w:pPr>
      <w:r w:rsidRPr="00A61243">
        <w:rPr>
          <w:rFonts w:ascii="Times New Roman" w:hAnsi="Times New Roman" w:cs="Times New Roman"/>
          <w:sz w:val="24"/>
          <w:szCs w:val="24"/>
        </w:rPr>
        <w:lastRenderedPageBreak/>
        <w:t>As fibras são produzidas a partir de uma variedade de materiais incluindo aço, vidro e substâncias sintéticas e naturais podendo ser adicionadas ao concreto visando controlar a fragilidade do material e criar um comportamento dúctil quando tracionado, aumentando sua capacidade de resistência à tração, exibindo uma resistência residual mesmo após a sua fissuração. Devido à ausência de agregados graúdos espera-se que o comportamento seja significativamente diferente em relação ao concreto convencional, o qual resulta em uma redução da superfície de rugosidade e a presença de fibras provoca uma tensão normal ao longo do plano de cisalhamento e ação de pino quando</w:t>
      </w:r>
      <w:r>
        <w:rPr>
          <w:rFonts w:ascii="Times New Roman" w:hAnsi="Times New Roman" w:cs="Times New Roman"/>
          <w:sz w:val="24"/>
          <w:szCs w:val="24"/>
        </w:rPr>
        <w:t xml:space="preserve"> as fibras torcem e dobram (Stur</w:t>
      </w:r>
      <w:r w:rsidRPr="00A61243">
        <w:rPr>
          <w:rFonts w:ascii="Times New Roman" w:hAnsi="Times New Roman" w:cs="Times New Roman"/>
          <w:sz w:val="24"/>
          <w:szCs w:val="24"/>
        </w:rPr>
        <w:t xml:space="preserve">m </w:t>
      </w:r>
      <w:r w:rsidRPr="00535733">
        <w:rPr>
          <w:rFonts w:ascii="Times New Roman" w:hAnsi="Times New Roman" w:cs="Times New Roman"/>
          <w:i/>
          <w:sz w:val="24"/>
          <w:szCs w:val="24"/>
        </w:rPr>
        <w:t>et al.</w:t>
      </w:r>
      <w:r w:rsidRPr="00A61243">
        <w:rPr>
          <w:rFonts w:ascii="Times New Roman" w:hAnsi="Times New Roman" w:cs="Times New Roman"/>
          <w:sz w:val="24"/>
          <w:szCs w:val="24"/>
        </w:rPr>
        <w:t>, 2018).</w:t>
      </w:r>
      <w:r>
        <w:rPr>
          <w:rFonts w:ascii="Times New Roman" w:hAnsi="Times New Roman" w:cs="Times New Roman"/>
          <w:sz w:val="24"/>
          <w:szCs w:val="24"/>
        </w:rPr>
        <w:t xml:space="preserve"> U</w:t>
      </w:r>
      <w:r w:rsidRPr="005604DE">
        <w:rPr>
          <w:rFonts w:ascii="Times New Roman" w:hAnsi="Times New Roman" w:cs="Times New Roman"/>
          <w:sz w:val="24"/>
          <w:szCs w:val="24"/>
        </w:rPr>
        <w:t xml:space="preserve">ma combinação de macro fibras de aço pode produzir o comportamento de endurecimento por deformação durante a tração. No entanto, o aumento da quantidade de fibras pode causar </w:t>
      </w:r>
      <w:proofErr w:type="spellStart"/>
      <w:r w:rsidRPr="005604DE">
        <w:rPr>
          <w:rFonts w:ascii="Times New Roman" w:hAnsi="Times New Roman" w:cs="Times New Roman"/>
          <w:sz w:val="24"/>
          <w:szCs w:val="24"/>
        </w:rPr>
        <w:t>embolamento</w:t>
      </w:r>
      <w:proofErr w:type="spellEnd"/>
      <w:r w:rsidRPr="005604DE">
        <w:rPr>
          <w:rFonts w:ascii="Times New Roman" w:hAnsi="Times New Roman" w:cs="Times New Roman"/>
          <w:sz w:val="24"/>
          <w:szCs w:val="24"/>
        </w:rPr>
        <w:t xml:space="preserve"> e diminuir a trabalhabilidade da mistura (</w:t>
      </w:r>
      <w:proofErr w:type="spellStart"/>
      <w:r w:rsidRPr="005604DE">
        <w:rPr>
          <w:rFonts w:ascii="Times New Roman" w:hAnsi="Times New Roman" w:cs="Times New Roman"/>
          <w:sz w:val="24"/>
          <w:szCs w:val="24"/>
        </w:rPr>
        <w:t>Shi</w:t>
      </w:r>
      <w:proofErr w:type="spellEnd"/>
      <w:r w:rsidRPr="005604DE">
        <w:rPr>
          <w:rFonts w:ascii="Times New Roman" w:hAnsi="Times New Roman" w:cs="Times New Roman"/>
          <w:sz w:val="24"/>
          <w:szCs w:val="24"/>
        </w:rPr>
        <w:t xml:space="preserve"> </w:t>
      </w:r>
      <w:r w:rsidRPr="007B5571">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2015). De acordo com </w:t>
      </w:r>
      <w:proofErr w:type="spellStart"/>
      <w:r>
        <w:rPr>
          <w:rFonts w:ascii="Times New Roman" w:hAnsi="Times New Roman" w:cs="Times New Roman"/>
          <w:sz w:val="24"/>
          <w:szCs w:val="24"/>
        </w:rPr>
        <w:t>Tam</w:t>
      </w:r>
      <w:proofErr w:type="spellEnd"/>
      <w:r>
        <w:rPr>
          <w:rFonts w:ascii="Times New Roman" w:hAnsi="Times New Roman" w:cs="Times New Roman"/>
          <w:sz w:val="24"/>
          <w:szCs w:val="24"/>
        </w:rPr>
        <w:t>, Vivian e NG</w:t>
      </w:r>
      <w:r w:rsidRPr="005604DE">
        <w:rPr>
          <w:rFonts w:ascii="Times New Roman" w:hAnsi="Times New Roman" w:cs="Times New Roman"/>
          <w:sz w:val="24"/>
          <w:szCs w:val="24"/>
        </w:rPr>
        <w:t xml:space="preserve"> (2011) a incorporação das fibras de aço pode aumentar em até trezentas vezes a ductilidade e absorção de energia em relação ao CAD.</w:t>
      </w:r>
    </w:p>
    <w:p w:rsidR="002E6027" w:rsidRDefault="00412ACE" w:rsidP="002E6027">
      <w:pPr>
        <w:autoSpaceDE w:val="0"/>
        <w:autoSpaceDN w:val="0"/>
        <w:adjustRightInd w:val="0"/>
        <w:ind w:firstLine="709"/>
        <w:jc w:val="both"/>
        <w:rPr>
          <w:rFonts w:ascii="Times New Roman" w:hAnsi="Times New Roman" w:cs="Times New Roman"/>
          <w:sz w:val="24"/>
          <w:szCs w:val="24"/>
        </w:rPr>
      </w:pPr>
      <w:r w:rsidRPr="00412ACE">
        <w:rPr>
          <w:rFonts w:ascii="Times New Roman" w:hAnsi="Times New Roman" w:cs="Times New Roman"/>
          <w:sz w:val="24"/>
          <w:szCs w:val="24"/>
        </w:rPr>
        <w:t>O desenvolvimento de novas possibilidades e aprimoramentos das ligações viga-pilar são muito importantes para impulsionar o emprego do concreto pré-moldado em edifícios de múltiplos pavimentos com sistema estrutural de esqueleto (vigas e pilares)</w:t>
      </w:r>
      <w:r>
        <w:rPr>
          <w:rFonts w:ascii="Times New Roman" w:hAnsi="Times New Roman" w:cs="Times New Roman"/>
          <w:sz w:val="24"/>
          <w:szCs w:val="24"/>
        </w:rPr>
        <w:t xml:space="preserve">. </w:t>
      </w:r>
      <w:r w:rsidR="00BE053F">
        <w:rPr>
          <w:rFonts w:ascii="Times New Roman" w:hAnsi="Times New Roman" w:cs="Times New Roman"/>
          <w:sz w:val="24"/>
          <w:szCs w:val="24"/>
        </w:rPr>
        <w:t>E</w:t>
      </w:r>
      <w:r w:rsidR="00BE053F" w:rsidRPr="005604DE">
        <w:rPr>
          <w:rFonts w:ascii="Times New Roman" w:hAnsi="Times New Roman" w:cs="Times New Roman"/>
          <w:sz w:val="24"/>
          <w:szCs w:val="24"/>
        </w:rPr>
        <w:t xml:space="preserve">sta Revisão Sistemática da Literatura juntamente com o Mapeamento Sistemático da Literatura </w:t>
      </w:r>
      <w:r w:rsidR="000A49D1">
        <w:rPr>
          <w:rFonts w:ascii="Times New Roman" w:hAnsi="Times New Roman" w:cs="Times New Roman"/>
          <w:sz w:val="24"/>
          <w:szCs w:val="24"/>
        </w:rPr>
        <w:t>tem por objetivo realizar o</w:t>
      </w:r>
      <w:r w:rsidR="00BE053F" w:rsidRPr="005604DE">
        <w:rPr>
          <w:rFonts w:ascii="Times New Roman" w:hAnsi="Times New Roman" w:cs="Times New Roman"/>
          <w:sz w:val="24"/>
          <w:szCs w:val="24"/>
        </w:rPr>
        <w:t xml:space="preserve"> levantamento </w:t>
      </w:r>
      <w:r w:rsidR="00BE053F">
        <w:rPr>
          <w:rFonts w:ascii="Times New Roman" w:hAnsi="Times New Roman" w:cs="Times New Roman"/>
          <w:sz w:val="24"/>
          <w:szCs w:val="24"/>
        </w:rPr>
        <w:t>dos tipos de ligações</w:t>
      </w:r>
      <w:r w:rsidR="00D31666">
        <w:rPr>
          <w:rFonts w:ascii="Times New Roman" w:hAnsi="Times New Roman" w:cs="Times New Roman"/>
          <w:sz w:val="24"/>
          <w:szCs w:val="24"/>
        </w:rPr>
        <w:t xml:space="preserve"> viga-pilar</w:t>
      </w:r>
      <w:r w:rsidR="00BE053F">
        <w:rPr>
          <w:rFonts w:ascii="Times New Roman" w:hAnsi="Times New Roman" w:cs="Times New Roman"/>
          <w:sz w:val="24"/>
          <w:szCs w:val="24"/>
        </w:rPr>
        <w:t xml:space="preserve"> estuda</w:t>
      </w:r>
      <w:r w:rsidR="00D31666">
        <w:rPr>
          <w:rFonts w:ascii="Times New Roman" w:hAnsi="Times New Roman" w:cs="Times New Roman"/>
          <w:sz w:val="24"/>
          <w:szCs w:val="24"/>
        </w:rPr>
        <w:t>s</w:t>
      </w:r>
      <w:r w:rsidR="001134D4">
        <w:rPr>
          <w:rFonts w:ascii="Times New Roman" w:hAnsi="Times New Roman" w:cs="Times New Roman"/>
          <w:sz w:val="24"/>
          <w:szCs w:val="24"/>
        </w:rPr>
        <w:t xml:space="preserve"> empregando o CUADRF</w:t>
      </w:r>
      <w:r w:rsidR="00D31666">
        <w:rPr>
          <w:rFonts w:ascii="Times New Roman" w:hAnsi="Times New Roman" w:cs="Times New Roman"/>
          <w:sz w:val="24"/>
          <w:szCs w:val="24"/>
        </w:rPr>
        <w:t xml:space="preserve"> nos elementos da ligação</w:t>
      </w:r>
      <w:r w:rsidR="00BE053F" w:rsidRPr="005604DE">
        <w:rPr>
          <w:rFonts w:ascii="Times New Roman" w:hAnsi="Times New Roman" w:cs="Times New Roman"/>
          <w:sz w:val="24"/>
          <w:szCs w:val="24"/>
        </w:rPr>
        <w:t>,</w:t>
      </w:r>
      <w:r w:rsidR="00F10571">
        <w:rPr>
          <w:rFonts w:ascii="Times New Roman" w:hAnsi="Times New Roman" w:cs="Times New Roman"/>
          <w:sz w:val="24"/>
          <w:szCs w:val="24"/>
        </w:rPr>
        <w:t xml:space="preserve"> visando identificar os estudos no qual as ligações possuem consolo moldado com CUADRF e embutido no pilar em uma etapa posterior a concretagem do mesmo. </w:t>
      </w:r>
      <w:r w:rsidR="00E53CB7">
        <w:rPr>
          <w:rFonts w:ascii="Times New Roman" w:hAnsi="Times New Roman" w:cs="Times New Roman"/>
          <w:sz w:val="24"/>
          <w:szCs w:val="24"/>
        </w:rPr>
        <w:t>Também serão analisadas as</w:t>
      </w:r>
      <w:r w:rsidR="00BE053F" w:rsidRPr="005604DE">
        <w:rPr>
          <w:rFonts w:ascii="Times New Roman" w:hAnsi="Times New Roman" w:cs="Times New Roman"/>
          <w:sz w:val="24"/>
          <w:szCs w:val="24"/>
        </w:rPr>
        <w:t xml:space="preserve"> </w:t>
      </w:r>
      <w:r w:rsidR="002E6027" w:rsidRPr="005604DE">
        <w:rPr>
          <w:rFonts w:ascii="Times New Roman" w:hAnsi="Times New Roman" w:cs="Times New Roman"/>
          <w:sz w:val="24"/>
          <w:szCs w:val="24"/>
        </w:rPr>
        <w:t xml:space="preserve">palavras-chave utilizadas, </w:t>
      </w:r>
      <w:r w:rsidR="00E53CB7">
        <w:rPr>
          <w:rFonts w:ascii="Times New Roman" w:hAnsi="Times New Roman" w:cs="Times New Roman"/>
          <w:sz w:val="24"/>
          <w:szCs w:val="24"/>
        </w:rPr>
        <w:t xml:space="preserve">os </w:t>
      </w:r>
      <w:r w:rsidR="002E6027" w:rsidRPr="005604DE">
        <w:rPr>
          <w:rFonts w:ascii="Times New Roman" w:hAnsi="Times New Roman" w:cs="Times New Roman"/>
          <w:sz w:val="24"/>
          <w:szCs w:val="24"/>
        </w:rPr>
        <w:t>países onde ocorreram as</w:t>
      </w:r>
      <w:r w:rsidR="001134D4">
        <w:rPr>
          <w:rFonts w:ascii="Times New Roman" w:hAnsi="Times New Roman" w:cs="Times New Roman"/>
          <w:sz w:val="24"/>
          <w:szCs w:val="24"/>
        </w:rPr>
        <w:t xml:space="preserve"> pesquisas, </w:t>
      </w:r>
      <w:r w:rsidR="00E53CB7">
        <w:rPr>
          <w:rFonts w:ascii="Times New Roman" w:hAnsi="Times New Roman" w:cs="Times New Roman"/>
          <w:sz w:val="24"/>
          <w:szCs w:val="24"/>
        </w:rPr>
        <w:t xml:space="preserve">os </w:t>
      </w:r>
      <w:r w:rsidR="001134D4">
        <w:rPr>
          <w:rFonts w:ascii="Times New Roman" w:hAnsi="Times New Roman" w:cs="Times New Roman"/>
          <w:sz w:val="24"/>
          <w:szCs w:val="24"/>
        </w:rPr>
        <w:t>ano</w:t>
      </w:r>
      <w:r w:rsidR="00D31666">
        <w:rPr>
          <w:rFonts w:ascii="Times New Roman" w:hAnsi="Times New Roman" w:cs="Times New Roman"/>
          <w:sz w:val="24"/>
          <w:szCs w:val="24"/>
        </w:rPr>
        <w:t>s</w:t>
      </w:r>
      <w:r w:rsidR="001134D4">
        <w:rPr>
          <w:rFonts w:ascii="Times New Roman" w:hAnsi="Times New Roman" w:cs="Times New Roman"/>
          <w:sz w:val="24"/>
          <w:szCs w:val="24"/>
        </w:rPr>
        <w:t xml:space="preserve"> das pesquisas,</w:t>
      </w:r>
      <w:r w:rsidR="002E6027" w:rsidRPr="005604DE">
        <w:rPr>
          <w:rFonts w:ascii="Times New Roman" w:hAnsi="Times New Roman" w:cs="Times New Roman"/>
          <w:sz w:val="24"/>
          <w:szCs w:val="24"/>
        </w:rPr>
        <w:t xml:space="preserve"> s</w:t>
      </w:r>
      <w:r w:rsidR="00D31666">
        <w:rPr>
          <w:rFonts w:ascii="Times New Roman" w:hAnsi="Times New Roman" w:cs="Times New Roman"/>
          <w:sz w:val="24"/>
          <w:szCs w:val="24"/>
        </w:rPr>
        <w:t xml:space="preserve">e os pesquisadores realizaram apenas </w:t>
      </w:r>
      <w:r w:rsidR="00E53CB7">
        <w:rPr>
          <w:rFonts w:ascii="Times New Roman" w:hAnsi="Times New Roman" w:cs="Times New Roman"/>
          <w:sz w:val="24"/>
          <w:szCs w:val="24"/>
        </w:rPr>
        <w:t xml:space="preserve">o ensaio físico experimental </w:t>
      </w:r>
      <w:r w:rsidR="00D31666">
        <w:rPr>
          <w:rFonts w:ascii="Times New Roman" w:hAnsi="Times New Roman" w:cs="Times New Roman"/>
          <w:sz w:val="24"/>
          <w:szCs w:val="24"/>
        </w:rPr>
        <w:t>da ligação</w:t>
      </w:r>
      <w:r w:rsidR="000A21EE">
        <w:rPr>
          <w:rFonts w:ascii="Times New Roman" w:hAnsi="Times New Roman" w:cs="Times New Roman"/>
          <w:sz w:val="24"/>
          <w:szCs w:val="24"/>
        </w:rPr>
        <w:t xml:space="preserve"> com carregamento </w:t>
      </w:r>
      <w:proofErr w:type="spellStart"/>
      <w:r w:rsidR="000A21EE">
        <w:rPr>
          <w:rFonts w:ascii="Times New Roman" w:hAnsi="Times New Roman" w:cs="Times New Roman"/>
          <w:sz w:val="24"/>
          <w:szCs w:val="24"/>
        </w:rPr>
        <w:t>monotônico</w:t>
      </w:r>
      <w:proofErr w:type="spellEnd"/>
      <w:r w:rsidR="000A21EE">
        <w:rPr>
          <w:rFonts w:ascii="Times New Roman" w:hAnsi="Times New Roman" w:cs="Times New Roman"/>
          <w:sz w:val="24"/>
          <w:szCs w:val="24"/>
        </w:rPr>
        <w:t xml:space="preserve"> ou carregamento cíclico reversível além de averiguar se foram </w:t>
      </w:r>
      <w:proofErr w:type="gramStart"/>
      <w:r w:rsidR="000A21EE">
        <w:rPr>
          <w:rFonts w:ascii="Times New Roman" w:hAnsi="Times New Roman" w:cs="Times New Roman"/>
          <w:sz w:val="24"/>
          <w:szCs w:val="24"/>
        </w:rPr>
        <w:t xml:space="preserve">realizadas </w:t>
      </w:r>
      <w:r w:rsidR="00E53CB7">
        <w:rPr>
          <w:rFonts w:ascii="Times New Roman" w:hAnsi="Times New Roman" w:cs="Times New Roman"/>
          <w:sz w:val="24"/>
          <w:szCs w:val="24"/>
        </w:rPr>
        <w:t xml:space="preserve"> </w:t>
      </w:r>
      <w:r w:rsidR="002E6027" w:rsidRPr="005604DE">
        <w:rPr>
          <w:rFonts w:ascii="Times New Roman" w:hAnsi="Times New Roman" w:cs="Times New Roman"/>
          <w:sz w:val="24"/>
          <w:szCs w:val="24"/>
        </w:rPr>
        <w:t>modelage</w:t>
      </w:r>
      <w:r w:rsidR="000A21EE">
        <w:rPr>
          <w:rFonts w:ascii="Times New Roman" w:hAnsi="Times New Roman" w:cs="Times New Roman"/>
          <w:sz w:val="24"/>
          <w:szCs w:val="24"/>
        </w:rPr>
        <w:t>ns</w:t>
      </w:r>
      <w:proofErr w:type="gramEnd"/>
      <w:r w:rsidR="002E6027" w:rsidRPr="005604DE">
        <w:rPr>
          <w:rFonts w:ascii="Times New Roman" w:hAnsi="Times New Roman" w:cs="Times New Roman"/>
          <w:sz w:val="24"/>
          <w:szCs w:val="24"/>
        </w:rPr>
        <w:t xml:space="preserve"> computacional</w:t>
      </w:r>
      <w:r w:rsidR="00E53CB7">
        <w:rPr>
          <w:rFonts w:ascii="Times New Roman" w:hAnsi="Times New Roman" w:cs="Times New Roman"/>
          <w:sz w:val="24"/>
          <w:szCs w:val="24"/>
        </w:rPr>
        <w:t xml:space="preserve">, </w:t>
      </w:r>
      <w:r w:rsidR="002E6027" w:rsidRPr="005604DE">
        <w:rPr>
          <w:rFonts w:ascii="Times New Roman" w:hAnsi="Times New Roman" w:cs="Times New Roman"/>
          <w:sz w:val="24"/>
          <w:szCs w:val="24"/>
        </w:rPr>
        <w:t xml:space="preserve">quais os programas </w:t>
      </w:r>
      <w:r w:rsidR="00D31666">
        <w:rPr>
          <w:rFonts w:ascii="Times New Roman" w:hAnsi="Times New Roman" w:cs="Times New Roman"/>
          <w:sz w:val="24"/>
          <w:szCs w:val="24"/>
        </w:rPr>
        <w:t xml:space="preserve">utilizados </w:t>
      </w:r>
      <w:r w:rsidR="001134D4">
        <w:rPr>
          <w:rFonts w:ascii="Times New Roman" w:hAnsi="Times New Roman" w:cs="Times New Roman"/>
          <w:sz w:val="24"/>
          <w:szCs w:val="24"/>
        </w:rPr>
        <w:t>e</w:t>
      </w:r>
      <w:r w:rsidR="00D31666">
        <w:rPr>
          <w:rFonts w:ascii="Times New Roman" w:hAnsi="Times New Roman" w:cs="Times New Roman"/>
          <w:sz w:val="24"/>
          <w:szCs w:val="24"/>
        </w:rPr>
        <w:t xml:space="preserve"> quais os</w:t>
      </w:r>
      <w:r w:rsidR="001134D4">
        <w:rPr>
          <w:rFonts w:ascii="Times New Roman" w:hAnsi="Times New Roman" w:cs="Times New Roman"/>
          <w:sz w:val="24"/>
          <w:szCs w:val="24"/>
        </w:rPr>
        <w:t xml:space="preserve"> modelos constitutivos adotados para o concreto</w:t>
      </w:r>
      <w:r w:rsidR="002E6027" w:rsidRPr="005604DE">
        <w:rPr>
          <w:rFonts w:ascii="Times New Roman" w:hAnsi="Times New Roman" w:cs="Times New Roman"/>
          <w:sz w:val="24"/>
          <w:szCs w:val="24"/>
        </w:rPr>
        <w:t>.</w:t>
      </w:r>
    </w:p>
    <w:p w:rsidR="005604DE" w:rsidRDefault="005604DE" w:rsidP="005604DE">
      <w:pPr>
        <w:ind w:firstLine="709"/>
        <w:jc w:val="both"/>
        <w:rPr>
          <w:rFonts w:ascii="Times New Roman" w:hAnsi="Times New Roman" w:cs="Times New Roman"/>
          <w:sz w:val="24"/>
          <w:szCs w:val="24"/>
        </w:rPr>
      </w:pPr>
    </w:p>
    <w:p w:rsidR="00606456" w:rsidRPr="00723718" w:rsidRDefault="005604DE" w:rsidP="0072371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MÉTODO</w:t>
      </w:r>
    </w:p>
    <w:p w:rsidR="005544CE" w:rsidRDefault="005544CE" w:rsidP="00B819C1">
      <w:pPr>
        <w:autoSpaceDE w:val="0"/>
        <w:autoSpaceDN w:val="0"/>
        <w:adjustRightInd w:val="0"/>
        <w:jc w:val="both"/>
        <w:rPr>
          <w:rFonts w:ascii="Times New Roman" w:hAnsi="Times New Roman" w:cs="Times New Roman"/>
          <w:sz w:val="24"/>
          <w:szCs w:val="24"/>
        </w:rPr>
      </w:pPr>
    </w:p>
    <w:p w:rsidR="005604DE" w:rsidRPr="005604DE" w:rsidRDefault="009B676F" w:rsidP="005604DE">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A r</w:t>
      </w:r>
      <w:r w:rsidR="005604DE" w:rsidRPr="005604DE">
        <w:rPr>
          <w:rFonts w:ascii="Times New Roman" w:hAnsi="Times New Roman" w:cs="Times New Roman"/>
          <w:sz w:val="24"/>
          <w:szCs w:val="24"/>
        </w:rPr>
        <w:t xml:space="preserve">evisão sistemática da literatura foi realizada em três fases: (i) planejamento na qual </w:t>
      </w:r>
      <w:r w:rsidR="000A21EE" w:rsidRPr="005604DE">
        <w:rPr>
          <w:rFonts w:ascii="Times New Roman" w:hAnsi="Times New Roman" w:cs="Times New Roman"/>
          <w:sz w:val="24"/>
          <w:szCs w:val="24"/>
        </w:rPr>
        <w:t>as diretrizes da pesquisa foram</w:t>
      </w:r>
      <w:r w:rsidR="005604DE" w:rsidRPr="005604DE">
        <w:rPr>
          <w:rFonts w:ascii="Times New Roman" w:hAnsi="Times New Roman" w:cs="Times New Roman"/>
          <w:sz w:val="24"/>
          <w:szCs w:val="24"/>
        </w:rPr>
        <w:t xml:space="preserve"> </w:t>
      </w:r>
      <w:r w:rsidR="000A21EE" w:rsidRPr="005604DE">
        <w:rPr>
          <w:rFonts w:ascii="Times New Roman" w:hAnsi="Times New Roman" w:cs="Times New Roman"/>
          <w:sz w:val="24"/>
          <w:szCs w:val="24"/>
        </w:rPr>
        <w:t>baseadas</w:t>
      </w:r>
      <w:r w:rsidR="005604DE" w:rsidRPr="005604DE">
        <w:rPr>
          <w:rFonts w:ascii="Times New Roman" w:hAnsi="Times New Roman" w:cs="Times New Roman"/>
          <w:sz w:val="24"/>
          <w:szCs w:val="24"/>
        </w:rPr>
        <w:t xml:space="preserve"> em um protocolo; (</w:t>
      </w:r>
      <w:proofErr w:type="spellStart"/>
      <w:r w:rsidR="005604DE" w:rsidRPr="005604DE">
        <w:rPr>
          <w:rFonts w:ascii="Times New Roman" w:hAnsi="Times New Roman" w:cs="Times New Roman"/>
          <w:sz w:val="24"/>
          <w:szCs w:val="24"/>
        </w:rPr>
        <w:t>ii</w:t>
      </w:r>
      <w:proofErr w:type="spellEnd"/>
      <w:r w:rsidR="005604DE" w:rsidRPr="005604DE">
        <w:rPr>
          <w:rFonts w:ascii="Times New Roman" w:hAnsi="Times New Roman" w:cs="Times New Roman"/>
          <w:sz w:val="24"/>
          <w:szCs w:val="24"/>
        </w:rPr>
        <w:t>) condução a qual consiste na execução da pesquisa e na seleção dos trabalhos baseados no critério de seleção e exclusão e por último (</w:t>
      </w:r>
      <w:proofErr w:type="spellStart"/>
      <w:r w:rsidR="005604DE" w:rsidRPr="005604DE">
        <w:rPr>
          <w:rFonts w:ascii="Times New Roman" w:hAnsi="Times New Roman" w:cs="Times New Roman"/>
          <w:sz w:val="24"/>
          <w:szCs w:val="24"/>
        </w:rPr>
        <w:t>iii</w:t>
      </w:r>
      <w:proofErr w:type="spellEnd"/>
      <w:r w:rsidR="005604DE" w:rsidRPr="005604DE">
        <w:rPr>
          <w:rFonts w:ascii="Times New Roman" w:hAnsi="Times New Roman" w:cs="Times New Roman"/>
          <w:sz w:val="24"/>
          <w:szCs w:val="24"/>
        </w:rPr>
        <w:t>) a extração de informações e dados dos trabalhos, os quais permitiram verificar o estado da arte</w:t>
      </w:r>
      <w:r w:rsidR="008F2160">
        <w:rPr>
          <w:rFonts w:ascii="Times New Roman" w:hAnsi="Times New Roman" w:cs="Times New Roman"/>
          <w:sz w:val="24"/>
          <w:szCs w:val="24"/>
        </w:rPr>
        <w:t xml:space="preserve"> do tema pesquisado</w:t>
      </w:r>
      <w:r w:rsidR="005604DE" w:rsidRPr="005604DE">
        <w:rPr>
          <w:rFonts w:ascii="Times New Roman" w:hAnsi="Times New Roman" w:cs="Times New Roman"/>
          <w:sz w:val="24"/>
          <w:szCs w:val="24"/>
        </w:rPr>
        <w:t>.</w:t>
      </w:r>
    </w:p>
    <w:p w:rsidR="005604DE" w:rsidRPr="005604DE" w:rsidRDefault="005604DE" w:rsidP="005604DE">
      <w:pPr>
        <w:autoSpaceDE w:val="0"/>
        <w:autoSpaceDN w:val="0"/>
        <w:adjustRightInd w:val="0"/>
        <w:ind w:firstLine="709"/>
        <w:jc w:val="both"/>
        <w:rPr>
          <w:rFonts w:ascii="Times New Roman" w:hAnsi="Times New Roman" w:cs="Times New Roman"/>
          <w:sz w:val="24"/>
          <w:szCs w:val="24"/>
        </w:rPr>
      </w:pPr>
      <w:r w:rsidRPr="005604DE">
        <w:rPr>
          <w:rFonts w:ascii="Times New Roman" w:hAnsi="Times New Roman" w:cs="Times New Roman"/>
          <w:sz w:val="24"/>
          <w:szCs w:val="24"/>
        </w:rPr>
        <w:t xml:space="preserve"> Para a elaboração da revisão sistemática, foi adotada a ferramenta </w:t>
      </w:r>
      <w:proofErr w:type="spellStart"/>
      <w:r w:rsidRPr="005604DE">
        <w:rPr>
          <w:rFonts w:ascii="Times New Roman" w:hAnsi="Times New Roman" w:cs="Times New Roman"/>
          <w:sz w:val="24"/>
          <w:szCs w:val="24"/>
        </w:rPr>
        <w:t>StArt</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State</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of</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the</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Art</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through</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Systematic</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Review</w:t>
      </w:r>
      <w:proofErr w:type="spellEnd"/>
      <w:r w:rsidRPr="005604DE">
        <w:rPr>
          <w:rFonts w:ascii="Times New Roman" w:hAnsi="Times New Roman" w:cs="Times New Roman"/>
          <w:sz w:val="24"/>
          <w:szCs w:val="24"/>
        </w:rPr>
        <w:t>), que é um software disponibilizado gratuitamente pelo Laboratório de Pesquisa em Engenharia de Software (</w:t>
      </w:r>
      <w:proofErr w:type="spellStart"/>
      <w:r w:rsidRPr="005604DE">
        <w:rPr>
          <w:rFonts w:ascii="Times New Roman" w:hAnsi="Times New Roman" w:cs="Times New Roman"/>
          <w:sz w:val="24"/>
          <w:szCs w:val="24"/>
        </w:rPr>
        <w:t>LaPES</w:t>
      </w:r>
      <w:proofErr w:type="spellEnd"/>
      <w:r w:rsidRPr="005604DE">
        <w:rPr>
          <w:rFonts w:ascii="Times New Roman" w:hAnsi="Times New Roman" w:cs="Times New Roman"/>
          <w:sz w:val="24"/>
          <w:szCs w:val="24"/>
        </w:rPr>
        <w:t xml:space="preserve">) da Universidade Federal de São Carlos (UFSCar). No protocolo determinado para pesquisa foram realizadas as seguintes perguntas: “Quais os tipos de ligações viga- pilar semirrígidas em estruturas pré-moldados que empregam o CUADRF tem sido </w:t>
      </w:r>
      <w:proofErr w:type="gramStart"/>
      <w:r w:rsidRPr="005604DE">
        <w:rPr>
          <w:rFonts w:ascii="Times New Roman" w:hAnsi="Times New Roman" w:cs="Times New Roman"/>
          <w:sz w:val="24"/>
          <w:szCs w:val="24"/>
        </w:rPr>
        <w:t>estudadas?”</w:t>
      </w:r>
      <w:proofErr w:type="gramEnd"/>
      <w:r w:rsidRPr="005604DE">
        <w:rPr>
          <w:rFonts w:ascii="Times New Roman" w:hAnsi="Times New Roman" w:cs="Times New Roman"/>
          <w:sz w:val="24"/>
          <w:szCs w:val="24"/>
        </w:rPr>
        <w:t>, “As ligações viga-pilar em estruturas  pré-moldadas apresentam consolo embutido no pilar em</w:t>
      </w:r>
      <w:r w:rsidR="004E7B34">
        <w:rPr>
          <w:rFonts w:ascii="Times New Roman" w:hAnsi="Times New Roman" w:cs="Times New Roman"/>
          <w:sz w:val="24"/>
          <w:szCs w:val="24"/>
        </w:rPr>
        <w:t xml:space="preserve"> etapa posterior a concretagem?”</w:t>
      </w:r>
      <w:r w:rsidRPr="005604DE">
        <w:rPr>
          <w:rFonts w:ascii="Times New Roman" w:hAnsi="Times New Roman" w:cs="Times New Roman"/>
          <w:sz w:val="24"/>
          <w:szCs w:val="24"/>
        </w:rPr>
        <w:t xml:space="preserve"> </w:t>
      </w:r>
      <w:proofErr w:type="gramStart"/>
      <w:r w:rsidRPr="005604DE">
        <w:rPr>
          <w:rFonts w:ascii="Times New Roman" w:hAnsi="Times New Roman" w:cs="Times New Roman"/>
          <w:sz w:val="24"/>
          <w:szCs w:val="24"/>
        </w:rPr>
        <w:t>e</w:t>
      </w:r>
      <w:proofErr w:type="gramEnd"/>
      <w:r w:rsidRPr="005604DE">
        <w:rPr>
          <w:rFonts w:ascii="Times New Roman" w:hAnsi="Times New Roman" w:cs="Times New Roman"/>
          <w:sz w:val="24"/>
          <w:szCs w:val="24"/>
        </w:rPr>
        <w:t xml:space="preserve"> “Quais os modelos constitutivos para modelar elementos de concreto de alta performance reforçados com fibras de aço?”</w:t>
      </w:r>
    </w:p>
    <w:p w:rsidR="005604DE" w:rsidRPr="005604DE" w:rsidRDefault="005604DE" w:rsidP="005604DE">
      <w:pPr>
        <w:autoSpaceDE w:val="0"/>
        <w:autoSpaceDN w:val="0"/>
        <w:adjustRightInd w:val="0"/>
        <w:ind w:firstLine="709"/>
        <w:jc w:val="both"/>
        <w:rPr>
          <w:rFonts w:ascii="Times New Roman" w:hAnsi="Times New Roman" w:cs="Times New Roman"/>
          <w:sz w:val="24"/>
          <w:szCs w:val="24"/>
        </w:rPr>
      </w:pPr>
      <w:r w:rsidRPr="005604DE">
        <w:rPr>
          <w:rFonts w:ascii="Times New Roman" w:hAnsi="Times New Roman" w:cs="Times New Roman"/>
          <w:sz w:val="24"/>
          <w:szCs w:val="24"/>
        </w:rPr>
        <w:t>Para responder as perguntas realizadas</w:t>
      </w:r>
      <w:r w:rsidR="00740179">
        <w:rPr>
          <w:rFonts w:ascii="Times New Roman" w:hAnsi="Times New Roman" w:cs="Times New Roman"/>
          <w:sz w:val="24"/>
          <w:szCs w:val="24"/>
        </w:rPr>
        <w:t>,</w:t>
      </w:r>
      <w:r w:rsidRPr="005604DE">
        <w:rPr>
          <w:rFonts w:ascii="Times New Roman" w:hAnsi="Times New Roman" w:cs="Times New Roman"/>
          <w:sz w:val="24"/>
          <w:szCs w:val="24"/>
        </w:rPr>
        <w:t xml:space="preserve"> a </w:t>
      </w:r>
      <w:proofErr w:type="spellStart"/>
      <w:r w:rsidRPr="005604DE">
        <w:rPr>
          <w:rFonts w:ascii="Times New Roman" w:hAnsi="Times New Roman" w:cs="Times New Roman"/>
          <w:sz w:val="24"/>
          <w:szCs w:val="24"/>
        </w:rPr>
        <w:t>string</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uhpfrc</w:t>
      </w:r>
      <w:proofErr w:type="spellEnd"/>
      <w:r w:rsidRPr="005604DE">
        <w:rPr>
          <w:rFonts w:ascii="Times New Roman" w:hAnsi="Times New Roman" w:cs="Times New Roman"/>
          <w:sz w:val="24"/>
          <w:szCs w:val="24"/>
        </w:rPr>
        <w:t xml:space="preserve"> </w:t>
      </w:r>
      <w:proofErr w:type="spellStart"/>
      <w:proofErr w:type="gramStart"/>
      <w:r w:rsidRPr="005604DE">
        <w:rPr>
          <w:rFonts w:ascii="Times New Roman" w:hAnsi="Times New Roman" w:cs="Times New Roman"/>
          <w:sz w:val="24"/>
          <w:szCs w:val="24"/>
        </w:rPr>
        <w:t>or</w:t>
      </w:r>
      <w:proofErr w:type="spellEnd"/>
      <w:r w:rsidRPr="005604DE">
        <w:rPr>
          <w:rFonts w:ascii="Times New Roman" w:hAnsi="Times New Roman" w:cs="Times New Roman"/>
          <w:sz w:val="24"/>
          <w:szCs w:val="24"/>
        </w:rPr>
        <w:t xml:space="preserve">  "</w:t>
      </w:r>
      <w:proofErr w:type="spellStart"/>
      <w:proofErr w:type="gramEnd"/>
      <w:r w:rsidRPr="005604DE">
        <w:rPr>
          <w:rFonts w:ascii="Times New Roman" w:hAnsi="Times New Roman" w:cs="Times New Roman"/>
          <w:sz w:val="24"/>
          <w:szCs w:val="24"/>
        </w:rPr>
        <w:t>ultra-high</w:t>
      </w:r>
      <w:proofErr w:type="spellEnd"/>
      <w:r w:rsidRPr="005604DE">
        <w:rPr>
          <w:rFonts w:ascii="Times New Roman" w:hAnsi="Times New Roman" w:cs="Times New Roman"/>
          <w:sz w:val="24"/>
          <w:szCs w:val="24"/>
        </w:rPr>
        <w:t xml:space="preserve"> performance concrete") AND  ( </w:t>
      </w:r>
      <w:proofErr w:type="spellStart"/>
      <w:r w:rsidRPr="005604DE">
        <w:rPr>
          <w:rFonts w:ascii="Times New Roman" w:hAnsi="Times New Roman" w:cs="Times New Roman"/>
          <w:sz w:val="24"/>
          <w:szCs w:val="24"/>
        </w:rPr>
        <w:t>precast</w:t>
      </w:r>
      <w:proofErr w:type="spellEnd"/>
      <w:r w:rsidRPr="005604DE">
        <w:rPr>
          <w:rFonts w:ascii="Times New Roman" w:hAnsi="Times New Roman" w:cs="Times New Roman"/>
          <w:sz w:val="24"/>
          <w:szCs w:val="24"/>
        </w:rPr>
        <w:t xml:space="preserve">  OR  </w:t>
      </w:r>
      <w:proofErr w:type="spellStart"/>
      <w:r w:rsidRPr="005604DE">
        <w:rPr>
          <w:rFonts w:ascii="Times New Roman" w:hAnsi="Times New Roman" w:cs="Times New Roman"/>
          <w:sz w:val="24"/>
          <w:szCs w:val="24"/>
        </w:rPr>
        <w:t>prefabricated</w:t>
      </w:r>
      <w:proofErr w:type="spellEnd"/>
      <w:r w:rsidRPr="005604DE">
        <w:rPr>
          <w:rFonts w:ascii="Times New Roman" w:hAnsi="Times New Roman" w:cs="Times New Roman"/>
          <w:sz w:val="24"/>
          <w:szCs w:val="24"/>
        </w:rPr>
        <w:t xml:space="preserve"> ) AND (</w:t>
      </w:r>
      <w:proofErr w:type="spellStart"/>
      <w:r w:rsidRPr="005604DE">
        <w:rPr>
          <w:rFonts w:ascii="Times New Roman" w:hAnsi="Times New Roman" w:cs="Times New Roman"/>
          <w:sz w:val="24"/>
          <w:szCs w:val="24"/>
        </w:rPr>
        <w:t>beam</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or</w:t>
      </w:r>
      <w:proofErr w:type="spellEnd"/>
      <w:r w:rsidRPr="005604DE">
        <w:rPr>
          <w:rFonts w:ascii="Times New Roman" w:hAnsi="Times New Roman" w:cs="Times New Roman"/>
          <w:sz w:val="24"/>
          <w:szCs w:val="24"/>
        </w:rPr>
        <w:t xml:space="preserve"> </w:t>
      </w:r>
      <w:proofErr w:type="spellStart"/>
      <w:r w:rsidRPr="005604DE">
        <w:rPr>
          <w:rFonts w:ascii="Times New Roman" w:hAnsi="Times New Roman" w:cs="Times New Roman"/>
          <w:sz w:val="24"/>
          <w:szCs w:val="24"/>
        </w:rPr>
        <w:t>column</w:t>
      </w:r>
      <w:proofErr w:type="spellEnd"/>
      <w:r w:rsidRPr="005604DE">
        <w:rPr>
          <w:rFonts w:ascii="Times New Roman" w:hAnsi="Times New Roman" w:cs="Times New Roman"/>
          <w:sz w:val="24"/>
          <w:szCs w:val="24"/>
        </w:rPr>
        <w:t>) foi inserida em duas bases de dados consolid</w:t>
      </w:r>
      <w:r w:rsidR="008F2160">
        <w:rPr>
          <w:rFonts w:ascii="Times New Roman" w:hAnsi="Times New Roman" w:cs="Times New Roman"/>
          <w:sz w:val="24"/>
          <w:szCs w:val="24"/>
        </w:rPr>
        <w:t xml:space="preserve">adas: </w:t>
      </w:r>
      <w:proofErr w:type="spellStart"/>
      <w:r w:rsidR="008F2160">
        <w:rPr>
          <w:rFonts w:ascii="Times New Roman" w:hAnsi="Times New Roman" w:cs="Times New Roman"/>
          <w:sz w:val="24"/>
          <w:szCs w:val="24"/>
        </w:rPr>
        <w:t>Scopus</w:t>
      </w:r>
      <w:proofErr w:type="spellEnd"/>
      <w:r w:rsidR="008F2160">
        <w:rPr>
          <w:rFonts w:ascii="Times New Roman" w:hAnsi="Times New Roman" w:cs="Times New Roman"/>
          <w:sz w:val="24"/>
          <w:szCs w:val="24"/>
        </w:rPr>
        <w:t xml:space="preserve"> e Science </w:t>
      </w:r>
      <w:proofErr w:type="spellStart"/>
      <w:r w:rsidR="008F2160">
        <w:rPr>
          <w:rFonts w:ascii="Times New Roman" w:hAnsi="Times New Roman" w:cs="Times New Roman"/>
          <w:sz w:val="24"/>
          <w:szCs w:val="24"/>
        </w:rPr>
        <w:t>Direct</w:t>
      </w:r>
      <w:proofErr w:type="spellEnd"/>
      <w:r w:rsidRPr="005604DE">
        <w:rPr>
          <w:rFonts w:ascii="Times New Roman" w:hAnsi="Times New Roman" w:cs="Times New Roman"/>
          <w:sz w:val="24"/>
          <w:szCs w:val="24"/>
        </w:rPr>
        <w:t xml:space="preserve">. Foram </w:t>
      </w:r>
      <w:proofErr w:type="spellStart"/>
      <w:r w:rsidRPr="005604DE">
        <w:rPr>
          <w:rFonts w:ascii="Times New Roman" w:hAnsi="Times New Roman" w:cs="Times New Roman"/>
          <w:sz w:val="24"/>
          <w:szCs w:val="24"/>
        </w:rPr>
        <w:t>considerando</w:t>
      </w:r>
      <w:r w:rsidR="000A21EE">
        <w:rPr>
          <w:rFonts w:ascii="Times New Roman" w:hAnsi="Times New Roman" w:cs="Times New Roman"/>
          <w:sz w:val="24"/>
          <w:szCs w:val="24"/>
        </w:rPr>
        <w:t>s</w:t>
      </w:r>
      <w:proofErr w:type="spellEnd"/>
      <w:r w:rsidRPr="005604DE">
        <w:rPr>
          <w:rFonts w:ascii="Times New Roman" w:hAnsi="Times New Roman" w:cs="Times New Roman"/>
          <w:sz w:val="24"/>
          <w:szCs w:val="24"/>
        </w:rPr>
        <w:t xml:space="preserve"> </w:t>
      </w:r>
      <w:r w:rsidR="008F2160">
        <w:rPr>
          <w:rFonts w:ascii="Times New Roman" w:hAnsi="Times New Roman" w:cs="Times New Roman"/>
          <w:sz w:val="24"/>
          <w:szCs w:val="24"/>
        </w:rPr>
        <w:t xml:space="preserve">os </w:t>
      </w:r>
      <w:r w:rsidRPr="005604DE">
        <w:rPr>
          <w:rFonts w:ascii="Times New Roman" w:hAnsi="Times New Roman" w:cs="Times New Roman"/>
          <w:sz w:val="24"/>
          <w:szCs w:val="24"/>
        </w:rPr>
        <w:t>documento</w:t>
      </w:r>
      <w:r w:rsidR="0076066F">
        <w:rPr>
          <w:rFonts w:ascii="Times New Roman" w:hAnsi="Times New Roman" w:cs="Times New Roman"/>
          <w:sz w:val="24"/>
          <w:szCs w:val="24"/>
        </w:rPr>
        <w:t>s</w:t>
      </w:r>
      <w:r w:rsidRPr="005604DE">
        <w:rPr>
          <w:rFonts w:ascii="Times New Roman" w:hAnsi="Times New Roman" w:cs="Times New Roman"/>
          <w:sz w:val="24"/>
          <w:szCs w:val="24"/>
        </w:rPr>
        <w:t xml:space="preserve"> publicados </w:t>
      </w:r>
      <w:bookmarkStart w:id="0" w:name="_GoBack"/>
      <w:bookmarkEnd w:id="0"/>
      <w:r w:rsidRPr="005604DE">
        <w:rPr>
          <w:rFonts w:ascii="Times New Roman" w:hAnsi="Times New Roman" w:cs="Times New Roman"/>
          <w:sz w:val="24"/>
          <w:szCs w:val="24"/>
        </w:rPr>
        <w:t xml:space="preserve">apenas em inglês, não impondo restrição do período de </w:t>
      </w:r>
      <w:r w:rsidR="008F2160">
        <w:rPr>
          <w:rFonts w:ascii="Times New Roman" w:hAnsi="Times New Roman" w:cs="Times New Roman"/>
          <w:sz w:val="24"/>
          <w:szCs w:val="24"/>
        </w:rPr>
        <w:t>seleção</w:t>
      </w:r>
      <w:r w:rsidRPr="005604DE">
        <w:rPr>
          <w:rFonts w:ascii="Times New Roman" w:hAnsi="Times New Roman" w:cs="Times New Roman"/>
          <w:sz w:val="24"/>
          <w:szCs w:val="24"/>
        </w:rPr>
        <w:t xml:space="preserve"> anterior à data de realização da busca, pois os assuntos pesquisados são relativamente recentes. </w:t>
      </w:r>
    </w:p>
    <w:p w:rsidR="000A21EE" w:rsidRDefault="005604DE" w:rsidP="008F2160">
      <w:pPr>
        <w:autoSpaceDE w:val="0"/>
        <w:autoSpaceDN w:val="0"/>
        <w:adjustRightInd w:val="0"/>
        <w:ind w:firstLine="709"/>
        <w:jc w:val="both"/>
        <w:rPr>
          <w:rFonts w:ascii="Times New Roman" w:hAnsi="Times New Roman" w:cs="Times New Roman"/>
          <w:sz w:val="24"/>
          <w:szCs w:val="24"/>
        </w:rPr>
      </w:pPr>
      <w:r w:rsidRPr="005604DE">
        <w:rPr>
          <w:rFonts w:ascii="Times New Roman" w:hAnsi="Times New Roman" w:cs="Times New Roman"/>
          <w:sz w:val="24"/>
          <w:szCs w:val="24"/>
        </w:rPr>
        <w:t xml:space="preserve">Após a execução da </w:t>
      </w:r>
      <w:proofErr w:type="spellStart"/>
      <w:r w:rsidRPr="005604DE">
        <w:rPr>
          <w:rFonts w:ascii="Times New Roman" w:hAnsi="Times New Roman" w:cs="Times New Roman"/>
          <w:sz w:val="24"/>
          <w:szCs w:val="24"/>
        </w:rPr>
        <w:t>string</w:t>
      </w:r>
      <w:proofErr w:type="spellEnd"/>
      <w:r w:rsidRPr="005604DE">
        <w:rPr>
          <w:rFonts w:ascii="Times New Roman" w:hAnsi="Times New Roman" w:cs="Times New Roman"/>
          <w:sz w:val="24"/>
          <w:szCs w:val="24"/>
        </w:rPr>
        <w:t xml:space="preserve"> nas bases de buscas, exportação dos artigos em </w:t>
      </w:r>
      <w:proofErr w:type="gramStart"/>
      <w:r w:rsidRPr="005604DE">
        <w:rPr>
          <w:rFonts w:ascii="Times New Roman" w:hAnsi="Times New Roman" w:cs="Times New Roman"/>
          <w:sz w:val="24"/>
          <w:szCs w:val="24"/>
        </w:rPr>
        <w:t xml:space="preserve">formato </w:t>
      </w:r>
      <w:r w:rsidR="00740179">
        <w:rPr>
          <w:rFonts w:ascii="Times New Roman" w:hAnsi="Times New Roman" w:cs="Times New Roman"/>
          <w:sz w:val="24"/>
          <w:szCs w:val="24"/>
        </w:rPr>
        <w:t>.</w:t>
      </w:r>
      <w:proofErr w:type="spellStart"/>
      <w:r w:rsidRPr="005604DE">
        <w:rPr>
          <w:rFonts w:ascii="Times New Roman" w:hAnsi="Times New Roman" w:cs="Times New Roman"/>
          <w:sz w:val="24"/>
          <w:szCs w:val="24"/>
        </w:rPr>
        <w:t>bibitex</w:t>
      </w:r>
      <w:proofErr w:type="spellEnd"/>
      <w:proofErr w:type="gramEnd"/>
      <w:r w:rsidRPr="005604DE">
        <w:rPr>
          <w:rFonts w:ascii="Times New Roman" w:hAnsi="Times New Roman" w:cs="Times New Roman"/>
          <w:sz w:val="24"/>
          <w:szCs w:val="24"/>
        </w:rPr>
        <w:t xml:space="preserve"> e importação dos mesmo para a ferramenta Start, os artigos foram selecionados de acordo com os </w:t>
      </w:r>
      <w:r w:rsidRPr="005604DE">
        <w:rPr>
          <w:rFonts w:ascii="Times New Roman" w:hAnsi="Times New Roman" w:cs="Times New Roman"/>
          <w:sz w:val="24"/>
          <w:szCs w:val="24"/>
        </w:rPr>
        <w:lastRenderedPageBreak/>
        <w:t xml:space="preserve">critérios de inclusão e exclusão, sendo rejeitados os artigos não pertinentes e em duplicidade. </w:t>
      </w:r>
      <w:r w:rsidR="000A21EE">
        <w:rPr>
          <w:rFonts w:ascii="Times New Roman" w:hAnsi="Times New Roman" w:cs="Times New Roman"/>
          <w:sz w:val="24"/>
          <w:szCs w:val="24"/>
        </w:rPr>
        <w:t>No Quadro 1 são expostos os critérios de (I) Inclusão e (e) Exclusão:</w:t>
      </w:r>
    </w:p>
    <w:p w:rsidR="00281709" w:rsidRDefault="00281709" w:rsidP="008F2160">
      <w:pPr>
        <w:autoSpaceDE w:val="0"/>
        <w:autoSpaceDN w:val="0"/>
        <w:adjustRightInd w:val="0"/>
        <w:ind w:firstLine="709"/>
        <w:jc w:val="both"/>
        <w:rPr>
          <w:rFonts w:ascii="Times New Roman" w:hAnsi="Times New Roman" w:cs="Times New Roman"/>
          <w:sz w:val="24"/>
          <w:szCs w:val="24"/>
        </w:rPr>
      </w:pPr>
    </w:p>
    <w:p w:rsidR="000A21EE" w:rsidRDefault="00281709" w:rsidP="00281709">
      <w:pPr>
        <w:spacing w:line="360" w:lineRule="auto"/>
        <w:ind w:firstLine="709"/>
        <w:jc w:val="center"/>
        <w:rPr>
          <w:rFonts w:ascii="Times New Roman" w:hAnsi="Times New Roman" w:cs="Times New Roman"/>
          <w:sz w:val="24"/>
          <w:szCs w:val="24"/>
        </w:rPr>
      </w:pPr>
      <w:r>
        <w:rPr>
          <w:rFonts w:ascii="Times New Roman" w:hAnsi="Times New Roman" w:cs="Times New Roman"/>
          <w:b/>
          <w:sz w:val="20"/>
          <w:szCs w:val="20"/>
        </w:rPr>
        <w:t>Quadro</w:t>
      </w:r>
      <w:r w:rsidRPr="00561F07">
        <w:rPr>
          <w:rFonts w:ascii="Times New Roman" w:hAnsi="Times New Roman" w:cs="Times New Roman"/>
          <w:b/>
          <w:sz w:val="20"/>
          <w:szCs w:val="20"/>
        </w:rPr>
        <w:t xml:space="preserve"> 1 – </w:t>
      </w:r>
      <w:r>
        <w:rPr>
          <w:rFonts w:ascii="Times New Roman" w:hAnsi="Times New Roman" w:cs="Times New Roman"/>
          <w:b/>
          <w:sz w:val="20"/>
          <w:szCs w:val="20"/>
        </w:rPr>
        <w:t>C</w:t>
      </w:r>
      <w:r w:rsidRPr="00281709">
        <w:rPr>
          <w:rFonts w:ascii="Times New Roman" w:hAnsi="Times New Roman" w:cs="Times New Roman"/>
          <w:b/>
          <w:sz w:val="20"/>
          <w:szCs w:val="20"/>
        </w:rPr>
        <w:t>ritérios de (I) Inclusão e (e) Exclusão</w:t>
      </w:r>
    </w:p>
    <w:p w:rsidR="00281709" w:rsidRDefault="00281709" w:rsidP="00281709">
      <w:pPr>
        <w:autoSpaceDE w:val="0"/>
        <w:autoSpaceDN w:val="0"/>
        <w:adjustRightInd w:val="0"/>
        <w:ind w:firstLine="709"/>
        <w:jc w:val="center"/>
        <w:rPr>
          <w:rFonts w:ascii="Times New Roman" w:hAnsi="Times New Roman" w:cs="Times New Roman"/>
          <w:sz w:val="24"/>
          <w:szCs w:val="24"/>
        </w:rPr>
      </w:pPr>
      <w:r w:rsidRPr="00281709">
        <w:rPr>
          <w:noProof/>
          <w:lang w:eastAsia="pt-BR"/>
        </w:rPr>
        <w:drawing>
          <wp:inline distT="0" distB="0" distL="0" distR="0">
            <wp:extent cx="5424170" cy="2687955"/>
            <wp:effectExtent l="0" t="0" r="508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4170" cy="2687955"/>
                    </a:xfrm>
                    <a:prstGeom prst="rect">
                      <a:avLst/>
                    </a:prstGeom>
                    <a:noFill/>
                    <a:ln>
                      <a:noFill/>
                    </a:ln>
                  </pic:spPr>
                </pic:pic>
              </a:graphicData>
            </a:graphic>
          </wp:inline>
        </w:drawing>
      </w:r>
    </w:p>
    <w:p w:rsidR="00281709" w:rsidRDefault="00281709" w:rsidP="00281709">
      <w:pPr>
        <w:autoSpaceDE w:val="0"/>
        <w:autoSpaceDN w:val="0"/>
        <w:adjustRightInd w:val="0"/>
        <w:ind w:firstLine="709"/>
        <w:jc w:val="center"/>
        <w:rPr>
          <w:rFonts w:ascii="Times New Roman" w:hAnsi="Times New Roman" w:cs="Times New Roman"/>
          <w:sz w:val="20"/>
          <w:szCs w:val="20"/>
        </w:rPr>
      </w:pPr>
      <w:r>
        <w:rPr>
          <w:rFonts w:ascii="Times New Roman" w:hAnsi="Times New Roman" w:cs="Times New Roman"/>
          <w:sz w:val="20"/>
          <w:szCs w:val="20"/>
        </w:rPr>
        <w:t>Fonte: Autores</w:t>
      </w:r>
      <w:r w:rsidRPr="005604DE">
        <w:rPr>
          <w:rFonts w:ascii="Times New Roman" w:hAnsi="Times New Roman" w:cs="Times New Roman"/>
          <w:sz w:val="20"/>
          <w:szCs w:val="20"/>
        </w:rPr>
        <w:t>.</w:t>
      </w:r>
    </w:p>
    <w:p w:rsidR="00281709" w:rsidRDefault="00281709" w:rsidP="00281709">
      <w:pPr>
        <w:autoSpaceDE w:val="0"/>
        <w:autoSpaceDN w:val="0"/>
        <w:adjustRightInd w:val="0"/>
        <w:ind w:firstLine="709"/>
        <w:jc w:val="center"/>
        <w:rPr>
          <w:rFonts w:ascii="Times New Roman" w:hAnsi="Times New Roman" w:cs="Times New Roman"/>
          <w:sz w:val="24"/>
          <w:szCs w:val="24"/>
        </w:rPr>
      </w:pPr>
    </w:p>
    <w:p w:rsidR="00797B24" w:rsidRDefault="005604DE" w:rsidP="008F2160">
      <w:pPr>
        <w:autoSpaceDE w:val="0"/>
        <w:autoSpaceDN w:val="0"/>
        <w:adjustRightInd w:val="0"/>
        <w:ind w:firstLine="709"/>
        <w:jc w:val="both"/>
        <w:rPr>
          <w:rFonts w:ascii="Times New Roman" w:hAnsi="Times New Roman" w:cs="Times New Roman"/>
          <w:sz w:val="24"/>
          <w:szCs w:val="24"/>
        </w:rPr>
      </w:pPr>
      <w:r w:rsidRPr="005604DE">
        <w:rPr>
          <w:rFonts w:ascii="Times New Roman" w:hAnsi="Times New Roman" w:cs="Times New Roman"/>
          <w:sz w:val="24"/>
          <w:szCs w:val="24"/>
        </w:rPr>
        <w:t xml:space="preserve">A seleção inicial foi realizada fazendo a leitura do título. Considerando os artigos selecionados, foram lidos os resumos sendo escolhidos os artigos que abordavam ligação viga-pilar com CUADRF em estruturas pré-moldadas. A última seleção foi realizada por meio da leitura completa do texto. </w:t>
      </w:r>
    </w:p>
    <w:p w:rsidR="005604DE" w:rsidRDefault="005604DE" w:rsidP="005604DE">
      <w:pPr>
        <w:autoSpaceDE w:val="0"/>
        <w:autoSpaceDN w:val="0"/>
        <w:adjustRightInd w:val="0"/>
        <w:ind w:firstLine="709"/>
        <w:jc w:val="both"/>
        <w:rPr>
          <w:rFonts w:ascii="Times New Roman" w:hAnsi="Times New Roman" w:cs="Times New Roman"/>
          <w:i/>
          <w:sz w:val="24"/>
          <w:szCs w:val="24"/>
        </w:rPr>
      </w:pPr>
    </w:p>
    <w:p w:rsidR="00723718" w:rsidRDefault="005604DE" w:rsidP="003A4A96">
      <w:pPr>
        <w:jc w:val="center"/>
        <w:rPr>
          <w:rFonts w:ascii="Times New Roman" w:hAnsi="Times New Roman" w:cs="Times New Roman"/>
          <w:b/>
          <w:sz w:val="24"/>
          <w:szCs w:val="24"/>
        </w:rPr>
      </w:pPr>
      <w:r>
        <w:rPr>
          <w:rFonts w:ascii="Times New Roman" w:hAnsi="Times New Roman" w:cs="Times New Roman"/>
          <w:b/>
          <w:sz w:val="24"/>
          <w:szCs w:val="24"/>
        </w:rPr>
        <w:t>RESULTADO DO MAPEAMENTO</w:t>
      </w:r>
    </w:p>
    <w:p w:rsidR="003A4A96" w:rsidRPr="00723718" w:rsidRDefault="003A4A96" w:rsidP="009B4639">
      <w:pPr>
        <w:jc w:val="both"/>
        <w:rPr>
          <w:rFonts w:ascii="Times New Roman" w:hAnsi="Times New Roman" w:cs="Times New Roman"/>
          <w:b/>
          <w:sz w:val="24"/>
          <w:szCs w:val="24"/>
        </w:rPr>
      </w:pPr>
    </w:p>
    <w:p w:rsidR="005604DE" w:rsidRPr="008F2160" w:rsidRDefault="005604DE" w:rsidP="008F2160">
      <w:pPr>
        <w:ind w:firstLine="708"/>
        <w:jc w:val="both"/>
        <w:rPr>
          <w:rFonts w:ascii="Times New Roman" w:hAnsi="Times New Roman" w:cs="Times New Roman"/>
          <w:sz w:val="24"/>
          <w:szCs w:val="24"/>
        </w:rPr>
      </w:pPr>
      <w:r w:rsidRPr="008F2160">
        <w:rPr>
          <w:rFonts w:ascii="Times New Roman" w:hAnsi="Times New Roman" w:cs="Times New Roman"/>
          <w:sz w:val="24"/>
          <w:szCs w:val="24"/>
        </w:rPr>
        <w:t>Durante as buscas nas bases de dados for</w:t>
      </w:r>
      <w:r w:rsidR="00740179">
        <w:rPr>
          <w:rFonts w:ascii="Times New Roman" w:hAnsi="Times New Roman" w:cs="Times New Roman"/>
          <w:sz w:val="24"/>
          <w:szCs w:val="24"/>
        </w:rPr>
        <w:t>am selecionadas 204 publicações.</w:t>
      </w:r>
      <w:r w:rsidRPr="008F2160">
        <w:rPr>
          <w:rFonts w:ascii="Times New Roman" w:hAnsi="Times New Roman" w:cs="Times New Roman"/>
          <w:sz w:val="24"/>
          <w:szCs w:val="24"/>
        </w:rPr>
        <w:t xml:space="preserve"> Considerando estas publicações, 167 foram rejeitados ao serem realizadas as leituras do título, 27 eram duplicados e ao final da filtragem apenas 04 foram classificados como aderentes a</w:t>
      </w:r>
      <w:r w:rsidR="003E4002">
        <w:rPr>
          <w:rFonts w:ascii="Times New Roman" w:hAnsi="Times New Roman" w:cs="Times New Roman"/>
          <w:sz w:val="24"/>
          <w:szCs w:val="24"/>
        </w:rPr>
        <w:t xml:space="preserve">o tema pesquisado. A Tabela 1 contém o </w:t>
      </w:r>
      <w:r w:rsidRPr="008F2160">
        <w:rPr>
          <w:rFonts w:ascii="Times New Roman" w:hAnsi="Times New Roman" w:cs="Times New Roman"/>
          <w:sz w:val="24"/>
          <w:szCs w:val="24"/>
        </w:rPr>
        <w:t xml:space="preserve">resumo dos resultados em cada etapa. </w:t>
      </w:r>
      <w:r w:rsidR="00740179" w:rsidRPr="008F2160">
        <w:rPr>
          <w:rFonts w:ascii="Times New Roman" w:hAnsi="Times New Roman" w:cs="Times New Roman"/>
          <w:sz w:val="24"/>
          <w:szCs w:val="24"/>
        </w:rPr>
        <w:t>Ao analisar quantidade de artigos excluídos apenas com a leitura do título e resumo (93,62%) verifica-se que a busca nas bases de dados é ampla e não restringe de forma eficaz a seleção de publicações apenas do tema desejado.</w:t>
      </w:r>
      <w:r w:rsidR="00740179">
        <w:rPr>
          <w:rFonts w:ascii="Times New Roman" w:hAnsi="Times New Roman" w:cs="Times New Roman"/>
          <w:sz w:val="24"/>
          <w:szCs w:val="24"/>
        </w:rPr>
        <w:t xml:space="preserve"> </w:t>
      </w:r>
      <w:r w:rsidR="00740179" w:rsidRPr="008F2160">
        <w:rPr>
          <w:rFonts w:ascii="Times New Roman" w:hAnsi="Times New Roman" w:cs="Times New Roman"/>
          <w:sz w:val="24"/>
          <w:szCs w:val="24"/>
        </w:rPr>
        <w:t>Vários dos artigos selecionados correspondiam a ligações com CUADRF em pontes</w:t>
      </w:r>
      <w:r w:rsidR="00693B71">
        <w:rPr>
          <w:rFonts w:ascii="Times New Roman" w:hAnsi="Times New Roman" w:cs="Times New Roman"/>
          <w:sz w:val="24"/>
          <w:szCs w:val="24"/>
        </w:rPr>
        <w:t xml:space="preserve">. Na Figura </w:t>
      </w:r>
      <w:r w:rsidR="00F06744">
        <w:rPr>
          <w:rFonts w:ascii="Times New Roman" w:hAnsi="Times New Roman" w:cs="Times New Roman"/>
          <w:sz w:val="24"/>
          <w:szCs w:val="24"/>
        </w:rPr>
        <w:t>2</w:t>
      </w:r>
      <w:r w:rsidR="00740179">
        <w:rPr>
          <w:rFonts w:ascii="Times New Roman" w:hAnsi="Times New Roman" w:cs="Times New Roman"/>
          <w:sz w:val="24"/>
          <w:szCs w:val="24"/>
        </w:rPr>
        <w:t xml:space="preserve"> observa-se foram encontrados 22 e 182 artigos respectivamente nas bases de dados Science </w:t>
      </w:r>
      <w:proofErr w:type="spellStart"/>
      <w:proofErr w:type="gramStart"/>
      <w:r w:rsidR="00740179">
        <w:rPr>
          <w:rFonts w:ascii="Times New Roman" w:hAnsi="Times New Roman" w:cs="Times New Roman"/>
          <w:sz w:val="24"/>
          <w:szCs w:val="24"/>
        </w:rPr>
        <w:t>Direct</w:t>
      </w:r>
      <w:proofErr w:type="spellEnd"/>
      <w:r w:rsidR="00740179">
        <w:rPr>
          <w:rFonts w:ascii="Times New Roman" w:hAnsi="Times New Roman" w:cs="Times New Roman"/>
          <w:sz w:val="24"/>
          <w:szCs w:val="24"/>
        </w:rPr>
        <w:t xml:space="preserve">  e</w:t>
      </w:r>
      <w:proofErr w:type="gramEnd"/>
      <w:r w:rsidR="00740179">
        <w:rPr>
          <w:rFonts w:ascii="Times New Roman" w:hAnsi="Times New Roman" w:cs="Times New Roman"/>
          <w:sz w:val="24"/>
          <w:szCs w:val="24"/>
        </w:rPr>
        <w:t xml:space="preserve"> </w:t>
      </w:r>
      <w:proofErr w:type="spellStart"/>
      <w:r w:rsidR="00740179">
        <w:rPr>
          <w:rFonts w:ascii="Times New Roman" w:hAnsi="Times New Roman" w:cs="Times New Roman"/>
          <w:sz w:val="24"/>
          <w:szCs w:val="24"/>
        </w:rPr>
        <w:t>Scopus</w:t>
      </w:r>
      <w:proofErr w:type="spellEnd"/>
      <w:r w:rsidR="00740179">
        <w:rPr>
          <w:rFonts w:ascii="Times New Roman" w:hAnsi="Times New Roman" w:cs="Times New Roman"/>
          <w:sz w:val="24"/>
          <w:szCs w:val="24"/>
        </w:rPr>
        <w:t xml:space="preserve">, respectivamente e que todos os </w:t>
      </w:r>
      <w:r w:rsidR="00F06744">
        <w:rPr>
          <w:rFonts w:ascii="Times New Roman" w:hAnsi="Times New Roman" w:cs="Times New Roman"/>
          <w:sz w:val="24"/>
          <w:szCs w:val="24"/>
        </w:rPr>
        <w:t>arquivos aderentes pertenciam a esta última base de dados.</w:t>
      </w:r>
      <w:r w:rsidR="00740179">
        <w:rPr>
          <w:rFonts w:ascii="Times New Roman" w:hAnsi="Times New Roman" w:cs="Times New Roman"/>
          <w:sz w:val="24"/>
          <w:szCs w:val="24"/>
        </w:rPr>
        <w:t xml:space="preserve"> </w:t>
      </w:r>
    </w:p>
    <w:p w:rsidR="005604DE" w:rsidRPr="005604DE" w:rsidRDefault="005604DE" w:rsidP="005604DE">
      <w:pPr>
        <w:rPr>
          <w:rFonts w:ascii="Times New Roman" w:hAnsi="Times New Roman" w:cs="Times New Roman"/>
        </w:rPr>
      </w:pPr>
    </w:p>
    <w:p w:rsidR="005604DE" w:rsidRPr="005604DE" w:rsidRDefault="005604DE" w:rsidP="005604DE">
      <w:pPr>
        <w:jc w:val="center"/>
        <w:rPr>
          <w:rFonts w:ascii="Times New Roman" w:hAnsi="Times New Roman" w:cs="Times New Roman"/>
          <w:b/>
        </w:rPr>
      </w:pPr>
      <w:r w:rsidRPr="005604DE">
        <w:rPr>
          <w:rFonts w:ascii="Times New Roman" w:hAnsi="Times New Roman" w:cs="Times New Roman"/>
          <w:b/>
        </w:rPr>
        <w:t>Tabela 1 - Quantidades de artigos em cada etapa</w:t>
      </w:r>
    </w:p>
    <w:tbl>
      <w:tblPr>
        <w:tblW w:w="3500" w:type="dxa"/>
        <w:jc w:val="center"/>
        <w:tblCellMar>
          <w:left w:w="70" w:type="dxa"/>
          <w:right w:w="70" w:type="dxa"/>
        </w:tblCellMar>
        <w:tblLook w:val="04A0" w:firstRow="1" w:lastRow="0" w:firstColumn="1" w:lastColumn="0" w:noHBand="0" w:noVBand="1"/>
      </w:tblPr>
      <w:tblGrid>
        <w:gridCol w:w="2540"/>
        <w:gridCol w:w="960"/>
      </w:tblGrid>
      <w:tr w:rsidR="005604DE" w:rsidRPr="005604DE" w:rsidTr="00034066">
        <w:trPr>
          <w:trHeight w:val="288"/>
          <w:jc w:val="center"/>
        </w:trPr>
        <w:tc>
          <w:tcPr>
            <w:tcW w:w="2540" w:type="dxa"/>
            <w:tcBorders>
              <w:top w:val="single" w:sz="4" w:space="0" w:color="auto"/>
              <w:left w:val="nil"/>
              <w:bottom w:val="nil"/>
              <w:right w:val="nil"/>
            </w:tcBorders>
            <w:shd w:val="clear" w:color="auto" w:fill="auto"/>
            <w:noWrap/>
            <w:vAlign w:val="bottom"/>
            <w:hideMark/>
          </w:tcPr>
          <w:p w:rsidR="005604DE" w:rsidRPr="005604DE" w:rsidRDefault="005604DE" w:rsidP="00034066">
            <w:pPr>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Artigos selecionados</w:t>
            </w:r>
          </w:p>
        </w:tc>
        <w:tc>
          <w:tcPr>
            <w:tcW w:w="960" w:type="dxa"/>
            <w:tcBorders>
              <w:top w:val="single" w:sz="4" w:space="0" w:color="auto"/>
              <w:left w:val="nil"/>
              <w:bottom w:val="nil"/>
              <w:right w:val="nil"/>
            </w:tcBorders>
            <w:shd w:val="clear" w:color="auto" w:fill="auto"/>
            <w:noWrap/>
            <w:vAlign w:val="bottom"/>
            <w:hideMark/>
          </w:tcPr>
          <w:p w:rsidR="005604DE" w:rsidRPr="005604DE" w:rsidRDefault="005604DE" w:rsidP="00034066">
            <w:pPr>
              <w:jc w:val="right"/>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204</w:t>
            </w:r>
          </w:p>
        </w:tc>
      </w:tr>
      <w:tr w:rsidR="005604DE" w:rsidRPr="005604DE" w:rsidTr="00034066">
        <w:trPr>
          <w:trHeight w:val="288"/>
          <w:jc w:val="center"/>
        </w:trPr>
        <w:tc>
          <w:tcPr>
            <w:tcW w:w="2540" w:type="dxa"/>
            <w:tcBorders>
              <w:top w:val="nil"/>
              <w:left w:val="nil"/>
              <w:bottom w:val="nil"/>
              <w:right w:val="nil"/>
            </w:tcBorders>
            <w:shd w:val="clear" w:color="auto" w:fill="auto"/>
            <w:noWrap/>
            <w:vAlign w:val="bottom"/>
            <w:hideMark/>
          </w:tcPr>
          <w:p w:rsidR="005604DE" w:rsidRPr="005604DE" w:rsidRDefault="005604DE" w:rsidP="00034066">
            <w:pPr>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Artigos duplicado</w:t>
            </w:r>
          </w:p>
        </w:tc>
        <w:tc>
          <w:tcPr>
            <w:tcW w:w="960" w:type="dxa"/>
            <w:tcBorders>
              <w:top w:val="nil"/>
              <w:left w:val="nil"/>
              <w:bottom w:val="nil"/>
              <w:right w:val="nil"/>
            </w:tcBorders>
            <w:shd w:val="clear" w:color="auto" w:fill="auto"/>
            <w:noWrap/>
            <w:vAlign w:val="bottom"/>
            <w:hideMark/>
          </w:tcPr>
          <w:p w:rsidR="005604DE" w:rsidRPr="005604DE" w:rsidRDefault="005604DE" w:rsidP="00034066">
            <w:pPr>
              <w:jc w:val="right"/>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27</w:t>
            </w:r>
          </w:p>
        </w:tc>
      </w:tr>
      <w:tr w:rsidR="005604DE" w:rsidRPr="005604DE" w:rsidTr="00034066">
        <w:trPr>
          <w:trHeight w:val="288"/>
          <w:jc w:val="center"/>
        </w:trPr>
        <w:tc>
          <w:tcPr>
            <w:tcW w:w="2540" w:type="dxa"/>
            <w:tcBorders>
              <w:top w:val="nil"/>
              <w:left w:val="nil"/>
              <w:bottom w:val="nil"/>
              <w:right w:val="nil"/>
            </w:tcBorders>
            <w:shd w:val="clear" w:color="auto" w:fill="auto"/>
            <w:noWrap/>
            <w:vAlign w:val="bottom"/>
            <w:hideMark/>
          </w:tcPr>
          <w:p w:rsidR="005604DE" w:rsidRPr="005604DE" w:rsidRDefault="005604DE" w:rsidP="00034066">
            <w:pPr>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Excluído na leitura do título</w:t>
            </w:r>
          </w:p>
        </w:tc>
        <w:tc>
          <w:tcPr>
            <w:tcW w:w="960" w:type="dxa"/>
            <w:tcBorders>
              <w:top w:val="nil"/>
              <w:left w:val="nil"/>
              <w:bottom w:val="nil"/>
              <w:right w:val="nil"/>
            </w:tcBorders>
            <w:shd w:val="clear" w:color="auto" w:fill="auto"/>
            <w:noWrap/>
            <w:vAlign w:val="bottom"/>
            <w:hideMark/>
          </w:tcPr>
          <w:p w:rsidR="005604DE" w:rsidRPr="005604DE" w:rsidRDefault="005604DE" w:rsidP="00034066">
            <w:pPr>
              <w:jc w:val="right"/>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167</w:t>
            </w:r>
          </w:p>
        </w:tc>
      </w:tr>
      <w:tr w:rsidR="005604DE" w:rsidRPr="005604DE" w:rsidTr="00034066">
        <w:trPr>
          <w:trHeight w:val="288"/>
          <w:jc w:val="center"/>
        </w:trPr>
        <w:tc>
          <w:tcPr>
            <w:tcW w:w="2540" w:type="dxa"/>
            <w:tcBorders>
              <w:top w:val="nil"/>
              <w:left w:val="nil"/>
              <w:bottom w:val="nil"/>
              <w:right w:val="nil"/>
            </w:tcBorders>
            <w:shd w:val="clear" w:color="auto" w:fill="auto"/>
            <w:noWrap/>
            <w:vAlign w:val="bottom"/>
            <w:hideMark/>
          </w:tcPr>
          <w:p w:rsidR="005604DE" w:rsidRPr="005604DE" w:rsidRDefault="005604DE" w:rsidP="00034066">
            <w:pPr>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Aceitos na leitura do resumo</w:t>
            </w:r>
          </w:p>
        </w:tc>
        <w:tc>
          <w:tcPr>
            <w:tcW w:w="960" w:type="dxa"/>
            <w:tcBorders>
              <w:top w:val="nil"/>
              <w:left w:val="nil"/>
              <w:bottom w:val="nil"/>
              <w:right w:val="nil"/>
            </w:tcBorders>
            <w:shd w:val="clear" w:color="auto" w:fill="auto"/>
            <w:noWrap/>
            <w:vAlign w:val="bottom"/>
            <w:hideMark/>
          </w:tcPr>
          <w:p w:rsidR="005604DE" w:rsidRPr="005604DE" w:rsidRDefault="005604DE" w:rsidP="00034066">
            <w:pPr>
              <w:jc w:val="right"/>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35</w:t>
            </w:r>
          </w:p>
        </w:tc>
      </w:tr>
      <w:tr w:rsidR="005604DE" w:rsidRPr="005604DE" w:rsidTr="00034066">
        <w:trPr>
          <w:trHeight w:val="288"/>
          <w:jc w:val="center"/>
        </w:trPr>
        <w:tc>
          <w:tcPr>
            <w:tcW w:w="2540" w:type="dxa"/>
            <w:tcBorders>
              <w:top w:val="nil"/>
              <w:left w:val="nil"/>
              <w:bottom w:val="nil"/>
              <w:right w:val="nil"/>
            </w:tcBorders>
            <w:shd w:val="clear" w:color="auto" w:fill="auto"/>
            <w:noWrap/>
            <w:vAlign w:val="bottom"/>
            <w:hideMark/>
          </w:tcPr>
          <w:p w:rsidR="005604DE" w:rsidRPr="005604DE" w:rsidRDefault="005604DE" w:rsidP="00034066">
            <w:pPr>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Aceitos para leitura do texto</w:t>
            </w:r>
          </w:p>
        </w:tc>
        <w:tc>
          <w:tcPr>
            <w:tcW w:w="960" w:type="dxa"/>
            <w:tcBorders>
              <w:top w:val="nil"/>
              <w:left w:val="nil"/>
              <w:bottom w:val="nil"/>
              <w:right w:val="nil"/>
            </w:tcBorders>
            <w:shd w:val="clear" w:color="auto" w:fill="auto"/>
            <w:noWrap/>
            <w:vAlign w:val="bottom"/>
            <w:hideMark/>
          </w:tcPr>
          <w:p w:rsidR="005604DE" w:rsidRPr="005604DE" w:rsidRDefault="005604DE" w:rsidP="00034066">
            <w:pPr>
              <w:jc w:val="right"/>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11</w:t>
            </w:r>
          </w:p>
        </w:tc>
      </w:tr>
      <w:tr w:rsidR="005604DE" w:rsidRPr="005604DE" w:rsidTr="00034066">
        <w:trPr>
          <w:trHeight w:val="288"/>
          <w:jc w:val="center"/>
        </w:trPr>
        <w:tc>
          <w:tcPr>
            <w:tcW w:w="2540" w:type="dxa"/>
            <w:tcBorders>
              <w:top w:val="nil"/>
              <w:left w:val="nil"/>
              <w:bottom w:val="single" w:sz="4" w:space="0" w:color="auto"/>
              <w:right w:val="nil"/>
            </w:tcBorders>
            <w:shd w:val="clear" w:color="auto" w:fill="auto"/>
            <w:noWrap/>
            <w:vAlign w:val="bottom"/>
            <w:hideMark/>
          </w:tcPr>
          <w:p w:rsidR="005604DE" w:rsidRPr="005604DE" w:rsidRDefault="005604DE" w:rsidP="00034066">
            <w:pPr>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Aderentes a pesquisa</w:t>
            </w:r>
          </w:p>
        </w:tc>
        <w:tc>
          <w:tcPr>
            <w:tcW w:w="960" w:type="dxa"/>
            <w:tcBorders>
              <w:top w:val="nil"/>
              <w:left w:val="nil"/>
              <w:bottom w:val="single" w:sz="4" w:space="0" w:color="auto"/>
              <w:right w:val="nil"/>
            </w:tcBorders>
            <w:shd w:val="clear" w:color="auto" w:fill="auto"/>
            <w:noWrap/>
            <w:vAlign w:val="bottom"/>
            <w:hideMark/>
          </w:tcPr>
          <w:p w:rsidR="005604DE" w:rsidRPr="005604DE" w:rsidRDefault="005604DE" w:rsidP="00034066">
            <w:pPr>
              <w:jc w:val="right"/>
              <w:rPr>
                <w:rFonts w:ascii="Times New Roman" w:eastAsia="Times New Roman" w:hAnsi="Times New Roman" w:cs="Times New Roman"/>
                <w:color w:val="000000"/>
                <w:sz w:val="20"/>
                <w:szCs w:val="20"/>
                <w:lang w:eastAsia="pt-BR"/>
              </w:rPr>
            </w:pPr>
            <w:r w:rsidRPr="005604DE">
              <w:rPr>
                <w:rFonts w:ascii="Times New Roman" w:eastAsia="Times New Roman" w:hAnsi="Times New Roman" w:cs="Times New Roman"/>
                <w:color w:val="000000"/>
                <w:sz w:val="20"/>
                <w:szCs w:val="20"/>
                <w:lang w:eastAsia="pt-BR"/>
              </w:rPr>
              <w:t>4</w:t>
            </w:r>
          </w:p>
        </w:tc>
      </w:tr>
    </w:tbl>
    <w:p w:rsidR="005604DE" w:rsidRDefault="005135EF" w:rsidP="005604DE">
      <w:pPr>
        <w:jc w:val="center"/>
        <w:rPr>
          <w:rFonts w:ascii="Times New Roman" w:hAnsi="Times New Roman" w:cs="Times New Roman"/>
          <w:sz w:val="20"/>
          <w:szCs w:val="20"/>
        </w:rPr>
      </w:pPr>
      <w:r>
        <w:rPr>
          <w:rFonts w:ascii="Times New Roman" w:hAnsi="Times New Roman" w:cs="Times New Roman"/>
          <w:sz w:val="20"/>
          <w:szCs w:val="20"/>
        </w:rPr>
        <w:t>Fonte: Autores</w:t>
      </w:r>
      <w:r w:rsidR="005604DE" w:rsidRPr="005604DE">
        <w:rPr>
          <w:rFonts w:ascii="Times New Roman" w:hAnsi="Times New Roman" w:cs="Times New Roman"/>
          <w:sz w:val="20"/>
          <w:szCs w:val="20"/>
        </w:rPr>
        <w:t>.</w:t>
      </w:r>
    </w:p>
    <w:p w:rsidR="003E4002" w:rsidRDefault="003E4002" w:rsidP="005604DE">
      <w:pPr>
        <w:jc w:val="center"/>
        <w:rPr>
          <w:rFonts w:ascii="Times New Roman" w:hAnsi="Times New Roman" w:cs="Times New Roman"/>
          <w:sz w:val="20"/>
          <w:szCs w:val="20"/>
        </w:rPr>
      </w:pPr>
    </w:p>
    <w:p w:rsidR="005604DE" w:rsidRPr="005604DE" w:rsidRDefault="005604DE" w:rsidP="005604DE">
      <w:pPr>
        <w:jc w:val="center"/>
        <w:rPr>
          <w:rFonts w:ascii="Times New Roman" w:hAnsi="Times New Roman" w:cs="Times New Roman"/>
          <w:sz w:val="20"/>
          <w:szCs w:val="20"/>
        </w:rPr>
      </w:pPr>
    </w:p>
    <w:p w:rsidR="00F06744" w:rsidRPr="00775AAA" w:rsidRDefault="00693B71" w:rsidP="00F06744">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Figura </w:t>
      </w:r>
      <w:r w:rsidR="00F06744">
        <w:rPr>
          <w:rFonts w:ascii="Times New Roman" w:hAnsi="Times New Roman" w:cs="Times New Roman"/>
          <w:b/>
          <w:sz w:val="20"/>
          <w:szCs w:val="20"/>
        </w:rPr>
        <w:t>2</w:t>
      </w:r>
      <w:r w:rsidR="00F06744" w:rsidRPr="00775AAA">
        <w:rPr>
          <w:rFonts w:ascii="Times New Roman" w:hAnsi="Times New Roman" w:cs="Times New Roman"/>
          <w:b/>
          <w:sz w:val="20"/>
          <w:szCs w:val="20"/>
        </w:rPr>
        <w:t xml:space="preserve"> – </w:t>
      </w:r>
      <w:r w:rsidR="005135EF">
        <w:rPr>
          <w:rFonts w:ascii="Times New Roman" w:hAnsi="Times New Roman" w:cs="Times New Roman"/>
          <w:b/>
          <w:sz w:val="20"/>
          <w:szCs w:val="20"/>
        </w:rPr>
        <w:t>Quantidade de artigos encontrados versus quantidade de arquivos extraído em cada base</w:t>
      </w:r>
    </w:p>
    <w:p w:rsidR="00F06744" w:rsidRDefault="00F06744" w:rsidP="007A6711">
      <w:pPr>
        <w:ind w:firstLine="708"/>
        <w:jc w:val="both"/>
        <w:rPr>
          <w:rFonts w:ascii="Times New Roman" w:hAnsi="Times New Roman" w:cs="Times New Roman"/>
          <w:sz w:val="24"/>
          <w:szCs w:val="24"/>
        </w:rPr>
      </w:pPr>
    </w:p>
    <w:p w:rsidR="00F06744" w:rsidRDefault="00F06744" w:rsidP="00F06744">
      <w:pPr>
        <w:ind w:firstLine="708"/>
        <w:jc w:val="center"/>
        <w:rPr>
          <w:rFonts w:ascii="Times New Roman" w:hAnsi="Times New Roman" w:cs="Times New Roman"/>
          <w:sz w:val="24"/>
          <w:szCs w:val="24"/>
        </w:rPr>
      </w:pPr>
      <w:r>
        <w:rPr>
          <w:noProof/>
          <w:lang w:eastAsia="pt-BR"/>
        </w:rPr>
        <w:drawing>
          <wp:inline distT="0" distB="0" distL="0" distR="0" wp14:anchorId="2309E19A" wp14:editId="77FFE14D">
            <wp:extent cx="3657600" cy="2062843"/>
            <wp:effectExtent l="0" t="0" r="0" b="139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35EF" w:rsidRDefault="005135EF" w:rsidP="005135EF">
      <w:pPr>
        <w:jc w:val="center"/>
        <w:rPr>
          <w:rFonts w:ascii="Times New Roman" w:hAnsi="Times New Roman" w:cs="Times New Roman"/>
          <w:sz w:val="20"/>
          <w:szCs w:val="20"/>
        </w:rPr>
      </w:pPr>
      <w:r>
        <w:rPr>
          <w:rFonts w:ascii="Times New Roman" w:hAnsi="Times New Roman" w:cs="Times New Roman"/>
          <w:sz w:val="20"/>
          <w:szCs w:val="20"/>
        </w:rPr>
        <w:t>Fonte: Autores</w:t>
      </w:r>
      <w:r w:rsidRPr="005604DE">
        <w:rPr>
          <w:rFonts w:ascii="Times New Roman" w:hAnsi="Times New Roman" w:cs="Times New Roman"/>
          <w:sz w:val="20"/>
          <w:szCs w:val="20"/>
        </w:rPr>
        <w:t>.</w:t>
      </w:r>
    </w:p>
    <w:p w:rsidR="005135EF" w:rsidRDefault="005135EF" w:rsidP="00F06744">
      <w:pPr>
        <w:ind w:firstLine="708"/>
        <w:jc w:val="center"/>
        <w:rPr>
          <w:rFonts w:ascii="Times New Roman" w:hAnsi="Times New Roman" w:cs="Times New Roman"/>
          <w:sz w:val="24"/>
          <w:szCs w:val="24"/>
        </w:rPr>
      </w:pPr>
    </w:p>
    <w:p w:rsidR="00F06744" w:rsidRDefault="00F06744" w:rsidP="007A6711">
      <w:pPr>
        <w:ind w:firstLine="708"/>
        <w:jc w:val="both"/>
        <w:rPr>
          <w:rFonts w:ascii="Times New Roman" w:hAnsi="Times New Roman" w:cs="Times New Roman"/>
          <w:sz w:val="24"/>
          <w:szCs w:val="24"/>
        </w:rPr>
      </w:pPr>
    </w:p>
    <w:p w:rsidR="005135EF" w:rsidRDefault="005604DE" w:rsidP="005135EF">
      <w:pPr>
        <w:ind w:firstLine="708"/>
        <w:jc w:val="both"/>
        <w:rPr>
          <w:rFonts w:ascii="Times New Roman" w:hAnsi="Times New Roman" w:cs="Times New Roman"/>
          <w:sz w:val="24"/>
          <w:szCs w:val="24"/>
        </w:rPr>
      </w:pPr>
      <w:r w:rsidRPr="008F2160">
        <w:rPr>
          <w:rFonts w:ascii="Times New Roman" w:hAnsi="Times New Roman" w:cs="Times New Roman"/>
          <w:sz w:val="24"/>
          <w:szCs w:val="24"/>
        </w:rPr>
        <w:t>Outros dados coletados foram os anos de publicação dos artigos e o país</w:t>
      </w:r>
      <w:r w:rsidR="003E4002">
        <w:rPr>
          <w:rFonts w:ascii="Times New Roman" w:hAnsi="Times New Roman" w:cs="Times New Roman"/>
          <w:sz w:val="24"/>
          <w:szCs w:val="24"/>
        </w:rPr>
        <w:t xml:space="preserve"> onde as pesquisas foram realizadas</w:t>
      </w:r>
      <w:r w:rsidRPr="008F2160">
        <w:rPr>
          <w:rFonts w:ascii="Times New Roman" w:hAnsi="Times New Roman" w:cs="Times New Roman"/>
          <w:sz w:val="24"/>
          <w:szCs w:val="24"/>
        </w:rPr>
        <w:t>, sendo apresentada na</w:t>
      </w:r>
      <w:r w:rsidR="008F2160" w:rsidRPr="008F2160">
        <w:rPr>
          <w:rFonts w:ascii="Times New Roman" w:hAnsi="Times New Roman" w:cs="Times New Roman"/>
          <w:sz w:val="24"/>
          <w:szCs w:val="24"/>
        </w:rPr>
        <w:t xml:space="preserve"> Figura </w:t>
      </w:r>
      <w:r w:rsidR="00F06744">
        <w:rPr>
          <w:rFonts w:ascii="Times New Roman" w:hAnsi="Times New Roman" w:cs="Times New Roman"/>
          <w:sz w:val="24"/>
          <w:szCs w:val="24"/>
        </w:rPr>
        <w:t>3</w:t>
      </w:r>
      <w:r w:rsidRPr="008F2160">
        <w:rPr>
          <w:rFonts w:ascii="Times New Roman" w:hAnsi="Times New Roman" w:cs="Times New Roman"/>
          <w:sz w:val="24"/>
          <w:szCs w:val="24"/>
        </w:rPr>
        <w:t>.</w:t>
      </w:r>
      <w:bookmarkStart w:id="1" w:name="_Ref64905686"/>
      <w:r w:rsidR="005135EF">
        <w:rPr>
          <w:rFonts w:ascii="Times New Roman" w:hAnsi="Times New Roman" w:cs="Times New Roman"/>
          <w:sz w:val="24"/>
          <w:szCs w:val="24"/>
        </w:rPr>
        <w:t xml:space="preserve"> </w:t>
      </w:r>
      <w:r w:rsidR="005135EF" w:rsidRPr="008F2160">
        <w:rPr>
          <w:rFonts w:ascii="Times New Roman" w:hAnsi="Times New Roman" w:cs="Times New Roman"/>
          <w:sz w:val="24"/>
          <w:szCs w:val="24"/>
        </w:rPr>
        <w:t xml:space="preserve">Verifica-se que o tema “Ligações viga-pilar com utilizando concreto de alto desempenho reforçado com fibras de aço” é um assunto cujas pesquisas </w:t>
      </w:r>
      <w:r w:rsidR="00693B71">
        <w:rPr>
          <w:rFonts w:ascii="Times New Roman" w:hAnsi="Times New Roman" w:cs="Times New Roman"/>
          <w:sz w:val="24"/>
          <w:szCs w:val="24"/>
        </w:rPr>
        <w:t>são recentes e pouco exploradas. T</w:t>
      </w:r>
      <w:r w:rsidR="005135EF" w:rsidRPr="008F2160">
        <w:rPr>
          <w:rFonts w:ascii="Times New Roman" w:hAnsi="Times New Roman" w:cs="Times New Roman"/>
          <w:sz w:val="24"/>
          <w:szCs w:val="24"/>
        </w:rPr>
        <w:t xml:space="preserve">ambém foram coletados os dados referente aos países onde estas pesquisas foram realizadas sendo apresentados na </w:t>
      </w:r>
      <w:r w:rsidR="005135EF">
        <w:rPr>
          <w:rFonts w:ascii="Times New Roman" w:hAnsi="Times New Roman" w:cs="Times New Roman"/>
          <w:sz w:val="24"/>
          <w:szCs w:val="24"/>
        </w:rPr>
        <w:t xml:space="preserve">Figura </w:t>
      </w:r>
      <w:r w:rsidR="00693B71">
        <w:rPr>
          <w:rFonts w:ascii="Times New Roman" w:hAnsi="Times New Roman" w:cs="Times New Roman"/>
          <w:sz w:val="24"/>
          <w:szCs w:val="24"/>
        </w:rPr>
        <w:t>4</w:t>
      </w:r>
      <w:r w:rsidR="005135EF" w:rsidRPr="008F2160">
        <w:rPr>
          <w:rFonts w:ascii="Times New Roman" w:hAnsi="Times New Roman" w:cs="Times New Roman"/>
          <w:sz w:val="24"/>
          <w:szCs w:val="24"/>
        </w:rPr>
        <w:t>.</w:t>
      </w:r>
      <w:r w:rsidR="005135EF">
        <w:rPr>
          <w:rFonts w:ascii="Times New Roman" w:hAnsi="Times New Roman" w:cs="Times New Roman"/>
          <w:sz w:val="24"/>
          <w:szCs w:val="24"/>
        </w:rPr>
        <w:t xml:space="preserve"> </w:t>
      </w:r>
      <w:r w:rsidR="00693B71">
        <w:rPr>
          <w:rFonts w:ascii="Times New Roman" w:hAnsi="Times New Roman" w:cs="Times New Roman"/>
          <w:sz w:val="24"/>
          <w:szCs w:val="24"/>
        </w:rPr>
        <w:t>Percebe-se que o Brasil não possui nenhuma pesquisa publicada sobre o tema de interesse.</w:t>
      </w:r>
    </w:p>
    <w:p w:rsidR="005135EF" w:rsidRDefault="005135EF" w:rsidP="005135EF">
      <w:pPr>
        <w:ind w:firstLine="708"/>
        <w:jc w:val="both"/>
        <w:rPr>
          <w:rFonts w:ascii="Times New Roman" w:hAnsi="Times New Roman" w:cs="Times New Roman"/>
          <w:b/>
          <w:sz w:val="24"/>
          <w:szCs w:val="24"/>
        </w:rPr>
      </w:pPr>
    </w:p>
    <w:bookmarkEnd w:id="1"/>
    <w:p w:rsidR="005604DE" w:rsidRPr="00775AAA" w:rsidRDefault="008F2160" w:rsidP="005604DE">
      <w:pPr>
        <w:jc w:val="center"/>
        <w:rPr>
          <w:rFonts w:ascii="Times New Roman" w:hAnsi="Times New Roman" w:cs="Times New Roman"/>
          <w:b/>
          <w:sz w:val="20"/>
          <w:szCs w:val="20"/>
        </w:rPr>
      </w:pPr>
      <w:r>
        <w:rPr>
          <w:rFonts w:ascii="Times New Roman" w:hAnsi="Times New Roman" w:cs="Times New Roman"/>
          <w:b/>
          <w:sz w:val="20"/>
          <w:szCs w:val="20"/>
        </w:rPr>
        <w:t xml:space="preserve">Figura </w:t>
      </w:r>
      <w:r w:rsidR="00F06744">
        <w:rPr>
          <w:rFonts w:ascii="Times New Roman" w:hAnsi="Times New Roman" w:cs="Times New Roman"/>
          <w:b/>
          <w:sz w:val="20"/>
          <w:szCs w:val="20"/>
        </w:rPr>
        <w:t>3</w:t>
      </w:r>
      <w:r w:rsidR="005604DE" w:rsidRPr="00775AAA">
        <w:rPr>
          <w:rFonts w:ascii="Times New Roman" w:hAnsi="Times New Roman" w:cs="Times New Roman"/>
          <w:b/>
          <w:sz w:val="20"/>
          <w:szCs w:val="20"/>
        </w:rPr>
        <w:t xml:space="preserve"> – Ano</w:t>
      </w:r>
      <w:r>
        <w:rPr>
          <w:rFonts w:ascii="Times New Roman" w:hAnsi="Times New Roman" w:cs="Times New Roman"/>
          <w:b/>
          <w:sz w:val="20"/>
          <w:szCs w:val="20"/>
        </w:rPr>
        <w:t>s</w:t>
      </w:r>
      <w:r w:rsidR="005604DE" w:rsidRPr="00775AAA">
        <w:rPr>
          <w:rFonts w:ascii="Times New Roman" w:hAnsi="Times New Roman" w:cs="Times New Roman"/>
          <w:b/>
          <w:sz w:val="20"/>
          <w:szCs w:val="20"/>
        </w:rPr>
        <w:t xml:space="preserve"> d</w:t>
      </w:r>
      <w:r w:rsidR="00775AAA">
        <w:rPr>
          <w:rFonts w:ascii="Times New Roman" w:hAnsi="Times New Roman" w:cs="Times New Roman"/>
          <w:b/>
          <w:sz w:val="20"/>
          <w:szCs w:val="20"/>
        </w:rPr>
        <w:t>as publicações</w:t>
      </w:r>
    </w:p>
    <w:p w:rsidR="005604DE" w:rsidRPr="005604DE" w:rsidRDefault="004D2BE3" w:rsidP="005604DE">
      <w:pPr>
        <w:jc w:val="center"/>
        <w:rPr>
          <w:rFonts w:ascii="Times New Roman" w:hAnsi="Times New Roman" w:cs="Times New Roman"/>
        </w:rPr>
      </w:pPr>
      <w:r>
        <w:rPr>
          <w:noProof/>
          <w:lang w:eastAsia="pt-BR"/>
        </w:rPr>
        <w:drawing>
          <wp:inline distT="0" distB="0" distL="0" distR="0" wp14:anchorId="3284A7FD" wp14:editId="38044D2A">
            <wp:extent cx="3575957" cy="1856014"/>
            <wp:effectExtent l="0" t="0" r="5715" b="114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04DE" w:rsidRDefault="008F2160" w:rsidP="005604DE">
      <w:pPr>
        <w:jc w:val="center"/>
        <w:rPr>
          <w:rFonts w:ascii="Times New Roman" w:hAnsi="Times New Roman" w:cs="Times New Roman"/>
          <w:sz w:val="20"/>
          <w:szCs w:val="20"/>
        </w:rPr>
      </w:pPr>
      <w:r>
        <w:rPr>
          <w:rFonts w:ascii="Times New Roman" w:hAnsi="Times New Roman" w:cs="Times New Roman"/>
          <w:sz w:val="20"/>
          <w:szCs w:val="20"/>
        </w:rPr>
        <w:t xml:space="preserve"> Fonte: Autor</w:t>
      </w:r>
      <w:r w:rsidR="004E1D2A">
        <w:rPr>
          <w:rFonts w:ascii="Times New Roman" w:hAnsi="Times New Roman" w:cs="Times New Roman"/>
          <w:sz w:val="20"/>
          <w:szCs w:val="20"/>
        </w:rPr>
        <w:t>es</w:t>
      </w:r>
      <w:r>
        <w:rPr>
          <w:rFonts w:ascii="Times New Roman" w:hAnsi="Times New Roman" w:cs="Times New Roman"/>
          <w:sz w:val="20"/>
          <w:szCs w:val="20"/>
        </w:rPr>
        <w:t>.</w:t>
      </w:r>
    </w:p>
    <w:p w:rsidR="004E1D2A" w:rsidRPr="008F2160" w:rsidRDefault="004E1D2A" w:rsidP="005604DE">
      <w:pPr>
        <w:jc w:val="center"/>
        <w:rPr>
          <w:rFonts w:ascii="Times New Roman" w:hAnsi="Times New Roman" w:cs="Times New Roman"/>
          <w:sz w:val="20"/>
          <w:szCs w:val="20"/>
        </w:rPr>
      </w:pPr>
    </w:p>
    <w:p w:rsidR="005604DE" w:rsidRPr="008F2160" w:rsidRDefault="00413AFD" w:rsidP="005604DE">
      <w:pPr>
        <w:jc w:val="center"/>
        <w:rPr>
          <w:rFonts w:ascii="Times New Roman" w:hAnsi="Times New Roman" w:cs="Times New Roman"/>
          <w:b/>
          <w:sz w:val="20"/>
          <w:szCs w:val="20"/>
        </w:rPr>
      </w:pPr>
      <w:r>
        <w:rPr>
          <w:rFonts w:ascii="Times New Roman" w:hAnsi="Times New Roman" w:cs="Times New Roman"/>
          <w:b/>
          <w:sz w:val="20"/>
          <w:szCs w:val="20"/>
        </w:rPr>
        <w:t>Figura</w:t>
      </w:r>
      <w:r w:rsidR="005604DE" w:rsidRPr="008F2160">
        <w:rPr>
          <w:rFonts w:ascii="Times New Roman" w:hAnsi="Times New Roman" w:cs="Times New Roman"/>
          <w:b/>
          <w:sz w:val="20"/>
          <w:szCs w:val="20"/>
        </w:rPr>
        <w:t xml:space="preserve"> </w:t>
      </w:r>
      <w:r w:rsidR="00693B71">
        <w:rPr>
          <w:rFonts w:ascii="Times New Roman" w:hAnsi="Times New Roman" w:cs="Times New Roman"/>
          <w:b/>
          <w:sz w:val="20"/>
          <w:szCs w:val="20"/>
        </w:rPr>
        <w:t>4</w:t>
      </w:r>
      <w:r w:rsidR="005604DE" w:rsidRPr="008F2160">
        <w:rPr>
          <w:rFonts w:ascii="Times New Roman" w:hAnsi="Times New Roman" w:cs="Times New Roman"/>
          <w:b/>
          <w:sz w:val="20"/>
          <w:szCs w:val="20"/>
        </w:rPr>
        <w:t xml:space="preserve"> –</w:t>
      </w:r>
      <w:r w:rsidR="00882606">
        <w:rPr>
          <w:rFonts w:ascii="Times New Roman" w:hAnsi="Times New Roman" w:cs="Times New Roman"/>
          <w:b/>
          <w:sz w:val="20"/>
          <w:szCs w:val="20"/>
        </w:rPr>
        <w:t xml:space="preserve"> Números de artigos publicados e p</w:t>
      </w:r>
      <w:r w:rsidR="005604DE" w:rsidRPr="008F2160">
        <w:rPr>
          <w:rFonts w:ascii="Times New Roman" w:hAnsi="Times New Roman" w:cs="Times New Roman"/>
          <w:b/>
          <w:sz w:val="20"/>
          <w:szCs w:val="20"/>
        </w:rPr>
        <w:t>aíses de origem das pesquisas</w:t>
      </w:r>
      <w:r>
        <w:rPr>
          <w:rFonts w:ascii="Times New Roman" w:hAnsi="Times New Roman" w:cs="Times New Roman"/>
          <w:b/>
          <w:sz w:val="20"/>
          <w:szCs w:val="20"/>
        </w:rPr>
        <w:t>.</w:t>
      </w:r>
    </w:p>
    <w:p w:rsidR="00413AFD" w:rsidRDefault="004D2BE3" w:rsidP="005604DE">
      <w:pPr>
        <w:jc w:val="center"/>
        <w:rPr>
          <w:rFonts w:ascii="Times New Roman" w:hAnsi="Times New Roman" w:cs="Times New Roman"/>
          <w:sz w:val="20"/>
          <w:szCs w:val="20"/>
        </w:rPr>
      </w:pPr>
      <w:r>
        <w:rPr>
          <w:noProof/>
          <w:lang w:eastAsia="pt-BR"/>
        </w:rPr>
        <w:drawing>
          <wp:inline distT="0" distB="0" distL="0" distR="0" wp14:anchorId="1026D24C" wp14:editId="0C9F9094">
            <wp:extent cx="3668486" cy="1796143"/>
            <wp:effectExtent l="0" t="0" r="8255" b="139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04DE" w:rsidRDefault="00413AFD" w:rsidP="005604DE">
      <w:pPr>
        <w:jc w:val="center"/>
        <w:rPr>
          <w:rFonts w:ascii="Times New Roman" w:hAnsi="Times New Roman" w:cs="Times New Roman"/>
          <w:sz w:val="20"/>
          <w:szCs w:val="20"/>
        </w:rPr>
      </w:pPr>
      <w:r>
        <w:rPr>
          <w:rFonts w:ascii="Times New Roman" w:hAnsi="Times New Roman" w:cs="Times New Roman"/>
          <w:sz w:val="20"/>
          <w:szCs w:val="20"/>
        </w:rPr>
        <w:t>Fonte: Autor</w:t>
      </w:r>
      <w:r w:rsidR="004E1D2A">
        <w:rPr>
          <w:rFonts w:ascii="Times New Roman" w:hAnsi="Times New Roman" w:cs="Times New Roman"/>
          <w:sz w:val="20"/>
          <w:szCs w:val="20"/>
        </w:rPr>
        <w:t>es</w:t>
      </w:r>
      <w:r w:rsidR="005604DE" w:rsidRPr="005604DE">
        <w:rPr>
          <w:rFonts w:ascii="Times New Roman" w:hAnsi="Times New Roman" w:cs="Times New Roman"/>
          <w:sz w:val="20"/>
          <w:szCs w:val="20"/>
        </w:rPr>
        <w:t>.</w:t>
      </w:r>
    </w:p>
    <w:p w:rsidR="005604DE" w:rsidRDefault="00F66257" w:rsidP="007A671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 </w:t>
      </w:r>
      <w:r w:rsidR="00882606">
        <w:rPr>
          <w:rFonts w:ascii="Times New Roman" w:hAnsi="Times New Roman" w:cs="Times New Roman"/>
          <w:sz w:val="24"/>
          <w:szCs w:val="24"/>
        </w:rPr>
        <w:t>Figura</w:t>
      </w:r>
      <w:r>
        <w:rPr>
          <w:rFonts w:ascii="Times New Roman" w:hAnsi="Times New Roman" w:cs="Times New Roman"/>
          <w:sz w:val="24"/>
          <w:szCs w:val="24"/>
        </w:rPr>
        <w:t xml:space="preserve"> </w:t>
      </w:r>
      <w:r w:rsidR="00693B71">
        <w:rPr>
          <w:rFonts w:ascii="Times New Roman" w:hAnsi="Times New Roman" w:cs="Times New Roman"/>
          <w:sz w:val="24"/>
          <w:szCs w:val="24"/>
        </w:rPr>
        <w:t>5</w:t>
      </w:r>
      <w:r w:rsidR="005604DE" w:rsidRPr="007A6711">
        <w:rPr>
          <w:rFonts w:ascii="Times New Roman" w:hAnsi="Times New Roman" w:cs="Times New Roman"/>
          <w:sz w:val="24"/>
          <w:szCs w:val="24"/>
        </w:rPr>
        <w:t xml:space="preserve"> é apresentado a relação das palavras chaves </w:t>
      </w:r>
      <w:r w:rsidR="003E4002">
        <w:rPr>
          <w:rFonts w:ascii="Times New Roman" w:hAnsi="Times New Roman" w:cs="Times New Roman"/>
          <w:sz w:val="24"/>
          <w:szCs w:val="24"/>
        </w:rPr>
        <w:t>presentes nos artigos aderentes</w:t>
      </w:r>
      <w:r w:rsidR="005604DE" w:rsidRPr="007A6711">
        <w:rPr>
          <w:rFonts w:ascii="Times New Roman" w:hAnsi="Times New Roman" w:cs="Times New Roman"/>
          <w:sz w:val="24"/>
          <w:szCs w:val="24"/>
        </w:rPr>
        <w:t xml:space="preserve">. Observa-se que há uma variação considerável das palavras chaves utilizada, o que aponta que as futuras pesquisas possam ser realizadas com novas palavras chaves compondo uma </w:t>
      </w:r>
      <w:proofErr w:type="spellStart"/>
      <w:r w:rsidR="005604DE" w:rsidRPr="007A6711">
        <w:rPr>
          <w:rFonts w:ascii="Times New Roman" w:hAnsi="Times New Roman" w:cs="Times New Roman"/>
          <w:sz w:val="24"/>
          <w:szCs w:val="24"/>
        </w:rPr>
        <w:t>string</w:t>
      </w:r>
      <w:proofErr w:type="spellEnd"/>
      <w:r w:rsidR="005604DE" w:rsidRPr="007A6711">
        <w:rPr>
          <w:rFonts w:ascii="Times New Roman" w:hAnsi="Times New Roman" w:cs="Times New Roman"/>
          <w:sz w:val="24"/>
          <w:szCs w:val="24"/>
        </w:rPr>
        <w:t xml:space="preserve"> mais ampla aumentando a possibilidade de selecionar pesquisas não contempladas neste trabalho. Com o objetivo de verificar se existem outros trabalhos abordando ligações com consolos pré-moldado moldado </w:t>
      </w:r>
      <w:r>
        <w:rPr>
          <w:rFonts w:ascii="Times New Roman" w:hAnsi="Times New Roman" w:cs="Times New Roman"/>
          <w:sz w:val="24"/>
          <w:szCs w:val="24"/>
        </w:rPr>
        <w:t>em etapa posterior a concretagem</w:t>
      </w:r>
      <w:r w:rsidR="005604DE" w:rsidRPr="007A6711">
        <w:rPr>
          <w:rFonts w:ascii="Times New Roman" w:hAnsi="Times New Roman" w:cs="Times New Roman"/>
          <w:sz w:val="24"/>
          <w:szCs w:val="24"/>
        </w:rPr>
        <w:t xml:space="preserve"> do pilar, sugere-se incluir na </w:t>
      </w:r>
      <w:proofErr w:type="spellStart"/>
      <w:r w:rsidR="005604DE" w:rsidRPr="007A6711">
        <w:rPr>
          <w:rFonts w:ascii="Times New Roman" w:hAnsi="Times New Roman" w:cs="Times New Roman"/>
          <w:sz w:val="24"/>
          <w:szCs w:val="24"/>
        </w:rPr>
        <w:t>string</w:t>
      </w:r>
      <w:proofErr w:type="spellEnd"/>
      <w:r w:rsidR="005604DE" w:rsidRPr="007A6711">
        <w:rPr>
          <w:rFonts w:ascii="Times New Roman" w:hAnsi="Times New Roman" w:cs="Times New Roman"/>
          <w:sz w:val="24"/>
          <w:szCs w:val="24"/>
        </w:rPr>
        <w:t xml:space="preserve"> a </w:t>
      </w:r>
      <w:proofErr w:type="spellStart"/>
      <w:r w:rsidR="005604DE" w:rsidRPr="007A6711">
        <w:rPr>
          <w:rFonts w:ascii="Times New Roman" w:hAnsi="Times New Roman" w:cs="Times New Roman"/>
          <w:sz w:val="24"/>
          <w:szCs w:val="24"/>
        </w:rPr>
        <w:t>palavra chave</w:t>
      </w:r>
      <w:proofErr w:type="spellEnd"/>
      <w:r w:rsidR="005604DE" w:rsidRPr="007A6711">
        <w:rPr>
          <w:rFonts w:ascii="Times New Roman" w:hAnsi="Times New Roman" w:cs="Times New Roman"/>
          <w:sz w:val="24"/>
          <w:szCs w:val="24"/>
        </w:rPr>
        <w:t xml:space="preserve"> “UHPC”.</w:t>
      </w:r>
    </w:p>
    <w:p w:rsidR="007A6711" w:rsidRPr="007A6711" w:rsidRDefault="007A6711" w:rsidP="007A6711">
      <w:pPr>
        <w:ind w:firstLine="708"/>
        <w:jc w:val="both"/>
        <w:rPr>
          <w:rFonts w:ascii="Times New Roman" w:hAnsi="Times New Roman" w:cs="Times New Roman"/>
          <w:b/>
          <w:sz w:val="24"/>
          <w:szCs w:val="24"/>
        </w:rPr>
      </w:pPr>
    </w:p>
    <w:p w:rsidR="005604DE" w:rsidRPr="003E4002" w:rsidRDefault="003E4002" w:rsidP="005604DE">
      <w:pPr>
        <w:jc w:val="center"/>
        <w:rPr>
          <w:rFonts w:ascii="Times New Roman" w:hAnsi="Times New Roman" w:cs="Times New Roman"/>
          <w:b/>
          <w:sz w:val="20"/>
          <w:szCs w:val="20"/>
        </w:rPr>
      </w:pPr>
      <w:r w:rsidRPr="003E4002">
        <w:rPr>
          <w:rFonts w:ascii="Times New Roman" w:hAnsi="Times New Roman" w:cs="Times New Roman"/>
          <w:b/>
          <w:sz w:val="20"/>
          <w:szCs w:val="20"/>
        </w:rPr>
        <w:t>Figura 5</w:t>
      </w:r>
      <w:r w:rsidR="00882606" w:rsidRPr="003E4002">
        <w:rPr>
          <w:rFonts w:ascii="Times New Roman" w:hAnsi="Times New Roman" w:cs="Times New Roman"/>
          <w:b/>
          <w:sz w:val="20"/>
          <w:szCs w:val="20"/>
        </w:rPr>
        <w:t xml:space="preserve"> </w:t>
      </w:r>
      <w:r w:rsidR="005604DE" w:rsidRPr="003E4002">
        <w:rPr>
          <w:rFonts w:ascii="Times New Roman" w:hAnsi="Times New Roman" w:cs="Times New Roman"/>
          <w:b/>
          <w:sz w:val="20"/>
          <w:szCs w:val="20"/>
        </w:rPr>
        <w:t xml:space="preserve">– Palavras chaves dos </w:t>
      </w:r>
      <w:r w:rsidR="004D2BE3" w:rsidRPr="003E4002">
        <w:rPr>
          <w:rFonts w:ascii="Times New Roman" w:hAnsi="Times New Roman" w:cs="Times New Roman"/>
          <w:b/>
          <w:sz w:val="20"/>
          <w:szCs w:val="20"/>
        </w:rPr>
        <w:t>recorrentes nos artigos</w:t>
      </w:r>
    </w:p>
    <w:p w:rsidR="004D2BE3" w:rsidRPr="003E4002" w:rsidRDefault="004D2BE3" w:rsidP="005604DE">
      <w:pPr>
        <w:jc w:val="center"/>
        <w:rPr>
          <w:rFonts w:ascii="Times New Roman" w:hAnsi="Times New Roman" w:cs="Times New Roman"/>
          <w:sz w:val="20"/>
          <w:szCs w:val="20"/>
        </w:rPr>
      </w:pPr>
      <w:r w:rsidRPr="003E4002">
        <w:rPr>
          <w:noProof/>
          <w:sz w:val="20"/>
          <w:szCs w:val="20"/>
          <w:lang w:eastAsia="pt-BR"/>
        </w:rPr>
        <w:drawing>
          <wp:inline distT="0" distB="0" distL="0" distR="0" wp14:anchorId="351CAEB6" wp14:editId="1DBB7C4D">
            <wp:extent cx="3796146" cy="1995054"/>
            <wp:effectExtent l="0" t="0" r="13970" b="571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04DE" w:rsidRPr="003E4002" w:rsidRDefault="00F66257" w:rsidP="005604DE">
      <w:pPr>
        <w:jc w:val="center"/>
        <w:rPr>
          <w:rFonts w:ascii="Times New Roman" w:hAnsi="Times New Roman" w:cs="Times New Roman"/>
          <w:sz w:val="20"/>
          <w:szCs w:val="20"/>
        </w:rPr>
      </w:pPr>
      <w:r w:rsidRPr="003E4002">
        <w:rPr>
          <w:rFonts w:ascii="Times New Roman" w:hAnsi="Times New Roman" w:cs="Times New Roman"/>
          <w:sz w:val="20"/>
          <w:szCs w:val="20"/>
        </w:rPr>
        <w:t>Fonte: Autora.</w:t>
      </w:r>
    </w:p>
    <w:p w:rsidR="00F66257" w:rsidRDefault="00F66257" w:rsidP="00D33A2F">
      <w:pPr>
        <w:jc w:val="center"/>
        <w:rPr>
          <w:rFonts w:ascii="Times New Roman" w:hAnsi="Times New Roman" w:cs="Times New Roman"/>
          <w:b/>
          <w:sz w:val="24"/>
          <w:szCs w:val="24"/>
        </w:rPr>
      </w:pPr>
    </w:p>
    <w:p w:rsidR="00D33A2F" w:rsidRDefault="00D33A2F" w:rsidP="00D33A2F">
      <w:pPr>
        <w:jc w:val="center"/>
        <w:rPr>
          <w:rFonts w:ascii="Times New Roman" w:hAnsi="Times New Roman" w:cs="Times New Roman"/>
          <w:b/>
          <w:sz w:val="24"/>
          <w:szCs w:val="24"/>
        </w:rPr>
      </w:pPr>
      <w:r>
        <w:rPr>
          <w:rFonts w:ascii="Times New Roman" w:hAnsi="Times New Roman" w:cs="Times New Roman"/>
          <w:b/>
          <w:sz w:val="24"/>
          <w:szCs w:val="24"/>
        </w:rPr>
        <w:t>RESULTADO DA REVISÃO</w:t>
      </w:r>
    </w:p>
    <w:p w:rsidR="00F66257" w:rsidRDefault="00F66257" w:rsidP="00D33A2F">
      <w:pPr>
        <w:jc w:val="center"/>
        <w:rPr>
          <w:rFonts w:ascii="Times New Roman" w:hAnsi="Times New Roman" w:cs="Times New Roman"/>
          <w:b/>
          <w:sz w:val="24"/>
          <w:szCs w:val="24"/>
        </w:rPr>
      </w:pPr>
    </w:p>
    <w:p w:rsidR="00B22080" w:rsidRDefault="00B22080" w:rsidP="00B22080">
      <w:pPr>
        <w:ind w:firstLine="708"/>
        <w:jc w:val="both"/>
        <w:rPr>
          <w:rFonts w:ascii="Times New Roman" w:hAnsi="Times New Roman" w:cs="Times New Roman"/>
          <w:sz w:val="24"/>
          <w:szCs w:val="24"/>
        </w:rPr>
      </w:pPr>
      <w:r w:rsidRPr="00B22080">
        <w:rPr>
          <w:rFonts w:ascii="Times New Roman" w:hAnsi="Times New Roman" w:cs="Times New Roman"/>
          <w:sz w:val="24"/>
          <w:szCs w:val="24"/>
        </w:rPr>
        <w:t xml:space="preserve">Com a extração sistemática de informações foi possível elaborar o Quadro </w:t>
      </w:r>
      <w:r w:rsidR="007108D1">
        <w:rPr>
          <w:rFonts w:ascii="Times New Roman" w:hAnsi="Times New Roman" w:cs="Times New Roman"/>
          <w:sz w:val="24"/>
          <w:szCs w:val="24"/>
        </w:rPr>
        <w:t>2</w:t>
      </w:r>
      <w:r w:rsidRPr="00B22080">
        <w:rPr>
          <w:rFonts w:ascii="Times New Roman" w:hAnsi="Times New Roman" w:cs="Times New Roman"/>
          <w:sz w:val="24"/>
          <w:szCs w:val="24"/>
        </w:rPr>
        <w:t xml:space="preserve"> sintetizando as informações que respondem aos questionamentos proposto. Como o requisito inicial para que o artigo fosse considerado aderente era a utilização do CUADRF na ligação</w:t>
      </w:r>
      <w:r w:rsidR="004E1D2A">
        <w:rPr>
          <w:rFonts w:ascii="Times New Roman" w:hAnsi="Times New Roman" w:cs="Times New Roman"/>
          <w:sz w:val="24"/>
          <w:szCs w:val="24"/>
        </w:rPr>
        <w:t>,</w:t>
      </w:r>
      <w:r w:rsidRPr="00B22080">
        <w:rPr>
          <w:rFonts w:ascii="Times New Roman" w:hAnsi="Times New Roman" w:cs="Times New Roman"/>
          <w:sz w:val="24"/>
          <w:szCs w:val="24"/>
        </w:rPr>
        <w:t xml:space="preserve"> as análises subsequentes consistiram em verificar se: a ligação analisada possuía consolo embutido no pilar em etapa posterior a concretagem</w:t>
      </w:r>
      <w:r w:rsidR="00F66257">
        <w:rPr>
          <w:rFonts w:ascii="Times New Roman" w:hAnsi="Times New Roman" w:cs="Times New Roman"/>
          <w:sz w:val="24"/>
          <w:szCs w:val="24"/>
        </w:rPr>
        <w:t xml:space="preserve"> do mesmo</w:t>
      </w:r>
      <w:r w:rsidRPr="00B22080">
        <w:rPr>
          <w:rFonts w:ascii="Times New Roman" w:hAnsi="Times New Roman" w:cs="Times New Roman"/>
          <w:sz w:val="24"/>
          <w:szCs w:val="24"/>
        </w:rPr>
        <w:t xml:space="preserve">; o ensaio foi realizado </w:t>
      </w:r>
      <w:r w:rsidR="00247C9C">
        <w:rPr>
          <w:rFonts w:ascii="Times New Roman" w:hAnsi="Times New Roman" w:cs="Times New Roman"/>
          <w:sz w:val="24"/>
          <w:szCs w:val="24"/>
        </w:rPr>
        <w:t xml:space="preserve">com todos os elementos da </w:t>
      </w:r>
      <w:r w:rsidRPr="00B22080">
        <w:rPr>
          <w:rFonts w:ascii="Times New Roman" w:hAnsi="Times New Roman" w:cs="Times New Roman"/>
          <w:sz w:val="24"/>
          <w:szCs w:val="24"/>
        </w:rPr>
        <w:t>ligação</w:t>
      </w:r>
      <w:r w:rsidR="00247C9C">
        <w:rPr>
          <w:rFonts w:ascii="Times New Roman" w:hAnsi="Times New Roman" w:cs="Times New Roman"/>
          <w:sz w:val="24"/>
          <w:szCs w:val="24"/>
        </w:rPr>
        <w:t xml:space="preserve"> (pilar, consolo e viga)</w:t>
      </w:r>
      <w:r w:rsidRPr="00B22080">
        <w:rPr>
          <w:rFonts w:ascii="Times New Roman" w:hAnsi="Times New Roman" w:cs="Times New Roman"/>
          <w:sz w:val="24"/>
          <w:szCs w:val="24"/>
        </w:rPr>
        <w:t xml:space="preserve"> ou apenas com alguns elementos da ligação; qual o tipo de ensaio executado e</w:t>
      </w:r>
      <w:r w:rsidR="003E4002">
        <w:rPr>
          <w:rFonts w:ascii="Times New Roman" w:hAnsi="Times New Roman" w:cs="Times New Roman"/>
          <w:sz w:val="24"/>
          <w:szCs w:val="24"/>
        </w:rPr>
        <w:t xml:space="preserve"> se</w:t>
      </w:r>
      <w:r w:rsidRPr="00B22080">
        <w:rPr>
          <w:rFonts w:ascii="Times New Roman" w:hAnsi="Times New Roman" w:cs="Times New Roman"/>
          <w:sz w:val="24"/>
          <w:szCs w:val="24"/>
        </w:rPr>
        <w:t xml:space="preserve"> ainda foram realizadas modelagens computacionais e em caso positivo, qual o programa computacional foi empregado assim como qual o modelo constitutivo foi aplicado para simular o CUADRF.</w:t>
      </w:r>
    </w:p>
    <w:p w:rsidR="003E4002" w:rsidRDefault="003E4002" w:rsidP="003E4002">
      <w:pPr>
        <w:ind w:firstLine="708"/>
        <w:jc w:val="both"/>
        <w:rPr>
          <w:rFonts w:ascii="Times New Roman" w:hAnsi="Times New Roman" w:cs="Times New Roman"/>
          <w:sz w:val="24"/>
          <w:szCs w:val="24"/>
        </w:rPr>
      </w:pPr>
      <w:r w:rsidRPr="00B22080">
        <w:rPr>
          <w:rFonts w:ascii="Times New Roman" w:hAnsi="Times New Roman" w:cs="Times New Roman"/>
          <w:sz w:val="24"/>
          <w:szCs w:val="24"/>
        </w:rPr>
        <w:t xml:space="preserve">O trabalho de Maya </w:t>
      </w:r>
      <w:r w:rsidRPr="00C76AC1">
        <w:rPr>
          <w:rFonts w:ascii="Times New Roman" w:hAnsi="Times New Roman" w:cs="Times New Roman"/>
          <w:i/>
          <w:sz w:val="24"/>
          <w:szCs w:val="24"/>
        </w:rPr>
        <w:t xml:space="preserve">et. </w:t>
      </w:r>
      <w:proofErr w:type="gramStart"/>
      <w:r w:rsidRPr="00C76AC1">
        <w:rPr>
          <w:rFonts w:ascii="Times New Roman" w:hAnsi="Times New Roman" w:cs="Times New Roman"/>
          <w:i/>
          <w:sz w:val="24"/>
          <w:szCs w:val="24"/>
        </w:rPr>
        <w:t>al</w:t>
      </w:r>
      <w:proofErr w:type="gramEnd"/>
      <w:r w:rsidRPr="00B22080">
        <w:rPr>
          <w:rFonts w:ascii="Times New Roman" w:hAnsi="Times New Roman" w:cs="Times New Roman"/>
          <w:sz w:val="24"/>
          <w:szCs w:val="24"/>
        </w:rPr>
        <w:t xml:space="preserve"> (2013) apresenta uma pesquisa experimental constituída de duas fases. Na primeira fase quatro vigas pré-moldadas foram ensaiadas visando avaliar o comprimento de traspasse das armaduras em reforços curtos em ligações com continuidade empregando CUADRF. Para realização dos ensaios</w:t>
      </w:r>
      <w:r>
        <w:rPr>
          <w:rFonts w:ascii="Times New Roman" w:hAnsi="Times New Roman" w:cs="Times New Roman"/>
          <w:sz w:val="24"/>
          <w:szCs w:val="24"/>
        </w:rPr>
        <w:t>,</w:t>
      </w:r>
      <w:r w:rsidRPr="00B22080">
        <w:rPr>
          <w:rFonts w:ascii="Times New Roman" w:hAnsi="Times New Roman" w:cs="Times New Roman"/>
          <w:sz w:val="24"/>
          <w:szCs w:val="24"/>
        </w:rPr>
        <w:t xml:space="preserve"> as duas vigas de seções transversais iguais (VT-1 e VT-2) foram unidas e a região central da ligação foi preenchida com CUADRF.  Na segunda fase da pesquisa, Maya </w:t>
      </w:r>
      <w:r w:rsidRPr="00213F0E">
        <w:rPr>
          <w:rFonts w:ascii="Times New Roman" w:hAnsi="Times New Roman" w:cs="Times New Roman"/>
          <w:i/>
          <w:sz w:val="24"/>
          <w:szCs w:val="24"/>
        </w:rPr>
        <w:t xml:space="preserve">et. </w:t>
      </w:r>
      <w:proofErr w:type="gramStart"/>
      <w:r w:rsidRPr="00213F0E">
        <w:rPr>
          <w:rFonts w:ascii="Times New Roman" w:hAnsi="Times New Roman" w:cs="Times New Roman"/>
          <w:i/>
          <w:sz w:val="24"/>
          <w:szCs w:val="24"/>
        </w:rPr>
        <w:t>al</w:t>
      </w:r>
      <w:proofErr w:type="gramEnd"/>
      <w:r w:rsidRPr="00B22080">
        <w:rPr>
          <w:rFonts w:ascii="Times New Roman" w:hAnsi="Times New Roman" w:cs="Times New Roman"/>
          <w:sz w:val="24"/>
          <w:szCs w:val="24"/>
        </w:rPr>
        <w:t xml:space="preserve"> (2013) ensaiaram quatro ligações viga-pilar de concreto pré-moldado com o objetivo de avaliar a viabilidade de desenvolver ligações com continuidade entre elementos de concreto pré-moldado utilizando armadura com comprimento de traspasse curto e CUADRF. As ligações consistiam em um pilar central e duas vigas que se conectavam ao pilar por meio da emenda das armaduras longitudin</w:t>
      </w:r>
      <w:r>
        <w:rPr>
          <w:rFonts w:ascii="Times New Roman" w:hAnsi="Times New Roman" w:cs="Times New Roman"/>
          <w:sz w:val="24"/>
          <w:szCs w:val="24"/>
        </w:rPr>
        <w:t>ais. Os autores concluíram que o</w:t>
      </w:r>
      <w:r w:rsidRPr="00B22080">
        <w:rPr>
          <w:rFonts w:ascii="Times New Roman" w:hAnsi="Times New Roman" w:cs="Times New Roman"/>
          <w:sz w:val="24"/>
          <w:szCs w:val="24"/>
        </w:rPr>
        <w:t xml:space="preserve"> uso de </w:t>
      </w:r>
      <w:r>
        <w:rPr>
          <w:rFonts w:ascii="Times New Roman" w:hAnsi="Times New Roman" w:cs="Times New Roman"/>
          <w:sz w:val="24"/>
          <w:szCs w:val="24"/>
        </w:rPr>
        <w:t>CUALDRF</w:t>
      </w:r>
      <w:r w:rsidRPr="00B22080">
        <w:rPr>
          <w:rFonts w:ascii="Times New Roman" w:hAnsi="Times New Roman" w:cs="Times New Roman"/>
          <w:sz w:val="24"/>
          <w:szCs w:val="24"/>
        </w:rPr>
        <w:t xml:space="preserve"> na região de emenda permite a redução de o comprimento de emenda necessário. Como resultado, conexões de continuidade são avaliados como alternativa viável e eficiente para a construção de pré-moldados.</w:t>
      </w:r>
    </w:p>
    <w:p w:rsidR="003E4002" w:rsidRPr="00B22080" w:rsidRDefault="003E4002" w:rsidP="003E4002">
      <w:pPr>
        <w:ind w:firstLine="708"/>
        <w:jc w:val="both"/>
        <w:rPr>
          <w:rFonts w:ascii="Times New Roman" w:hAnsi="Times New Roman" w:cs="Times New Roman"/>
          <w:sz w:val="24"/>
          <w:szCs w:val="24"/>
        </w:rPr>
      </w:pPr>
      <w:r w:rsidRPr="007108D1">
        <w:rPr>
          <w:rFonts w:ascii="Times New Roman" w:hAnsi="Times New Roman" w:cs="Times New Roman"/>
          <w:sz w:val="24"/>
          <w:szCs w:val="24"/>
        </w:rPr>
        <w:t xml:space="preserve">Khan </w:t>
      </w:r>
      <w:r w:rsidRPr="007108D1">
        <w:rPr>
          <w:rFonts w:ascii="Times New Roman" w:hAnsi="Times New Roman" w:cs="Times New Roman"/>
          <w:i/>
          <w:sz w:val="24"/>
          <w:szCs w:val="24"/>
        </w:rPr>
        <w:t>et al.</w:t>
      </w:r>
      <w:r w:rsidRPr="007108D1">
        <w:rPr>
          <w:rFonts w:ascii="Times New Roman" w:hAnsi="Times New Roman" w:cs="Times New Roman"/>
          <w:sz w:val="24"/>
          <w:szCs w:val="24"/>
        </w:rPr>
        <w:t xml:space="preserve"> (2018) realizaram um estudo para analisar a influência da utilização do CUADRF como reforço da </w:t>
      </w:r>
      <w:r w:rsidRPr="00B22080">
        <w:rPr>
          <w:rFonts w:ascii="Times New Roman" w:hAnsi="Times New Roman" w:cs="Times New Roman"/>
          <w:sz w:val="24"/>
          <w:szCs w:val="24"/>
        </w:rPr>
        <w:t xml:space="preserve">ligação viga-pilar moldada com concreto convencional. Foram executados quatro modelos, sendo um de referência. Cada modelo consistiu de um pilar superior e inferior juntamente com uma viga ortogonal formando a ligação viga-pilar moldados com concreto convencional. Dois modelos foram reforçados com </w:t>
      </w:r>
      <w:r>
        <w:rPr>
          <w:rFonts w:ascii="Times New Roman" w:hAnsi="Times New Roman" w:cs="Times New Roman"/>
          <w:sz w:val="24"/>
          <w:szCs w:val="24"/>
        </w:rPr>
        <w:t>CUADRF</w:t>
      </w:r>
      <w:r w:rsidRPr="00B22080">
        <w:rPr>
          <w:rFonts w:ascii="Times New Roman" w:hAnsi="Times New Roman" w:cs="Times New Roman"/>
          <w:sz w:val="24"/>
          <w:szCs w:val="24"/>
        </w:rPr>
        <w:t xml:space="preserve"> moldado no local sendo aplicado jatos de areia na </w:t>
      </w:r>
      <w:r w:rsidRPr="00B22080">
        <w:rPr>
          <w:rFonts w:ascii="Times New Roman" w:hAnsi="Times New Roman" w:cs="Times New Roman"/>
          <w:sz w:val="24"/>
          <w:szCs w:val="24"/>
        </w:rPr>
        <w:lastRenderedPageBreak/>
        <w:t xml:space="preserve">superfície do concreto convencional visando melhorar aderência. Um terceiro modelo foi reforçado colando as placas do </w:t>
      </w:r>
      <w:r>
        <w:rPr>
          <w:rFonts w:ascii="Times New Roman" w:hAnsi="Times New Roman" w:cs="Times New Roman"/>
          <w:sz w:val="24"/>
          <w:szCs w:val="24"/>
        </w:rPr>
        <w:t>CUADRF</w:t>
      </w:r>
      <w:r w:rsidRPr="00B22080">
        <w:rPr>
          <w:rFonts w:ascii="Times New Roman" w:hAnsi="Times New Roman" w:cs="Times New Roman"/>
          <w:sz w:val="24"/>
          <w:szCs w:val="24"/>
        </w:rPr>
        <w:t xml:space="preserve"> com </w:t>
      </w:r>
      <w:proofErr w:type="spellStart"/>
      <w:r w:rsidRPr="00B22080">
        <w:rPr>
          <w:rFonts w:ascii="Times New Roman" w:hAnsi="Times New Roman" w:cs="Times New Roman"/>
          <w:sz w:val="24"/>
          <w:szCs w:val="24"/>
        </w:rPr>
        <w:t>epox</w:t>
      </w:r>
      <w:proofErr w:type="spellEnd"/>
      <w:r w:rsidRPr="00B22080">
        <w:rPr>
          <w:rFonts w:ascii="Times New Roman" w:hAnsi="Times New Roman" w:cs="Times New Roman"/>
          <w:sz w:val="24"/>
          <w:szCs w:val="24"/>
        </w:rPr>
        <w:t xml:space="preserve"> na região da ligação viga-pilar. Os autores concluíram que no modelo reforçado com concreto de ultra alto desempenho houve um retardo do início da trinca e alteração da tensão diagonal típica de rachaduras na região da ligação para as rachaduras por flexão vertical na interface viga-pilar. No caso do reforço do modelo com as placas, o maior dano ocorreu devido ao desprendimento das placas do concreto de ultra alto desempenho reforçado com fibras da região da ligação apresentando uma falha frágil, no entanto, as presenças das placas forneceram um aumento significativo na força em relação ao modelo de referência.</w:t>
      </w:r>
    </w:p>
    <w:p w:rsidR="003E4002" w:rsidRDefault="003E4002" w:rsidP="003E4002">
      <w:pPr>
        <w:ind w:firstLine="708"/>
        <w:jc w:val="both"/>
        <w:rPr>
          <w:rFonts w:ascii="Times New Roman" w:hAnsi="Times New Roman" w:cs="Times New Roman"/>
          <w:sz w:val="24"/>
          <w:szCs w:val="24"/>
        </w:rPr>
      </w:pPr>
      <w:r w:rsidRPr="00B22080">
        <w:rPr>
          <w:rFonts w:ascii="Times New Roman" w:hAnsi="Times New Roman" w:cs="Times New Roman"/>
          <w:sz w:val="24"/>
          <w:szCs w:val="24"/>
        </w:rPr>
        <w:t xml:space="preserve">No estudo realizado por </w:t>
      </w:r>
      <w:proofErr w:type="spellStart"/>
      <w:r w:rsidRPr="00B22080">
        <w:rPr>
          <w:rFonts w:ascii="Times New Roman" w:hAnsi="Times New Roman" w:cs="Times New Roman"/>
          <w:sz w:val="24"/>
          <w:szCs w:val="24"/>
        </w:rPr>
        <w:t>Baghdadi</w:t>
      </w:r>
      <w:proofErr w:type="spellEnd"/>
      <w:r w:rsidRPr="00B22080">
        <w:rPr>
          <w:rFonts w:ascii="Times New Roman" w:hAnsi="Times New Roman" w:cs="Times New Roman"/>
          <w:sz w:val="24"/>
          <w:szCs w:val="24"/>
        </w:rPr>
        <w:t xml:space="preserve"> </w:t>
      </w:r>
      <w:r w:rsidRPr="00213F0E">
        <w:rPr>
          <w:rFonts w:ascii="Times New Roman" w:hAnsi="Times New Roman" w:cs="Times New Roman"/>
          <w:i/>
          <w:sz w:val="24"/>
          <w:szCs w:val="24"/>
        </w:rPr>
        <w:t xml:space="preserve">et al. </w:t>
      </w:r>
      <w:r w:rsidRPr="00B22080">
        <w:rPr>
          <w:rFonts w:ascii="Times New Roman" w:hAnsi="Times New Roman" w:cs="Times New Roman"/>
          <w:sz w:val="24"/>
          <w:szCs w:val="24"/>
        </w:rPr>
        <w:t xml:space="preserve">(2020) foram avaliadas as resistências à flexão de seis ligações viga-viga e três ligações viga-pilar pré-moldadas utilizando </w:t>
      </w:r>
      <w:r>
        <w:rPr>
          <w:rFonts w:ascii="Times New Roman" w:hAnsi="Times New Roman" w:cs="Times New Roman"/>
          <w:sz w:val="24"/>
          <w:szCs w:val="24"/>
        </w:rPr>
        <w:t>CUALDRF</w:t>
      </w:r>
      <w:r w:rsidRPr="00B22080">
        <w:rPr>
          <w:rFonts w:ascii="Times New Roman" w:hAnsi="Times New Roman" w:cs="Times New Roman"/>
          <w:sz w:val="24"/>
          <w:szCs w:val="24"/>
        </w:rPr>
        <w:t xml:space="preserve"> empregando o método construtivo a seco e </w:t>
      </w:r>
      <w:proofErr w:type="spellStart"/>
      <w:r w:rsidRPr="00B22080">
        <w:rPr>
          <w:rFonts w:ascii="Times New Roman" w:hAnsi="Times New Roman" w:cs="Times New Roman"/>
          <w:sz w:val="24"/>
          <w:szCs w:val="24"/>
        </w:rPr>
        <w:t>protensão</w:t>
      </w:r>
      <w:proofErr w:type="spellEnd"/>
      <w:r w:rsidRPr="00B22080">
        <w:rPr>
          <w:rFonts w:ascii="Times New Roman" w:hAnsi="Times New Roman" w:cs="Times New Roman"/>
          <w:sz w:val="24"/>
          <w:szCs w:val="24"/>
        </w:rPr>
        <w:t xml:space="preserve"> nas vigas. As analises estruturais foram realizadas no </w:t>
      </w:r>
      <w:proofErr w:type="spellStart"/>
      <w:r w:rsidRPr="00B22080">
        <w:rPr>
          <w:rFonts w:ascii="Times New Roman" w:hAnsi="Times New Roman" w:cs="Times New Roman"/>
          <w:sz w:val="24"/>
          <w:szCs w:val="24"/>
        </w:rPr>
        <w:t>Abaqus</w:t>
      </w:r>
      <w:proofErr w:type="spellEnd"/>
      <w:r w:rsidRPr="00B22080">
        <w:rPr>
          <w:rFonts w:ascii="Times New Roman" w:hAnsi="Times New Roman" w:cs="Times New Roman"/>
          <w:sz w:val="24"/>
          <w:szCs w:val="24"/>
        </w:rPr>
        <w:t xml:space="preserve">, SAP2000 </w:t>
      </w:r>
      <w:proofErr w:type="gramStart"/>
      <w:r w:rsidRPr="00B22080">
        <w:rPr>
          <w:rFonts w:ascii="Times New Roman" w:hAnsi="Times New Roman" w:cs="Times New Roman"/>
          <w:sz w:val="24"/>
          <w:szCs w:val="24"/>
        </w:rPr>
        <w:t xml:space="preserve">e  </w:t>
      </w:r>
      <w:proofErr w:type="spellStart"/>
      <w:r w:rsidRPr="00B22080">
        <w:rPr>
          <w:rFonts w:ascii="Times New Roman" w:hAnsi="Times New Roman" w:cs="Times New Roman"/>
          <w:sz w:val="24"/>
          <w:szCs w:val="24"/>
        </w:rPr>
        <w:t>Mathcad</w:t>
      </w:r>
      <w:proofErr w:type="spellEnd"/>
      <w:proofErr w:type="gramEnd"/>
      <w:r w:rsidRPr="00B22080">
        <w:rPr>
          <w:rFonts w:ascii="Times New Roman" w:hAnsi="Times New Roman" w:cs="Times New Roman"/>
          <w:sz w:val="24"/>
          <w:szCs w:val="24"/>
        </w:rPr>
        <w:t xml:space="preserve">. As formas das ligações foram modeladas no </w:t>
      </w:r>
      <w:proofErr w:type="spellStart"/>
      <w:r w:rsidRPr="00B22080">
        <w:rPr>
          <w:rFonts w:ascii="Times New Roman" w:hAnsi="Times New Roman" w:cs="Times New Roman"/>
          <w:sz w:val="24"/>
          <w:szCs w:val="24"/>
        </w:rPr>
        <w:t>Rhino</w:t>
      </w:r>
      <w:proofErr w:type="spellEnd"/>
      <w:r w:rsidRPr="00B22080">
        <w:rPr>
          <w:rFonts w:ascii="Times New Roman" w:hAnsi="Times New Roman" w:cs="Times New Roman"/>
          <w:sz w:val="24"/>
          <w:szCs w:val="24"/>
        </w:rPr>
        <w:t xml:space="preserve"> e as fôrmas foram impressas em plástico sendo completadas com madeira. Os autores observaram que os resultados não foram altamente sensíveis a variação da resistência do concreto, o que pode ter ocorrido devido ao mecanismo de falha e a forma de separação entre as partes da ligação </w:t>
      </w:r>
      <w:r>
        <w:rPr>
          <w:rFonts w:ascii="Times New Roman" w:hAnsi="Times New Roman" w:cs="Times New Roman"/>
          <w:sz w:val="24"/>
          <w:szCs w:val="24"/>
        </w:rPr>
        <w:t xml:space="preserve">por </w:t>
      </w:r>
      <w:r w:rsidRPr="00B22080">
        <w:rPr>
          <w:rFonts w:ascii="Times New Roman" w:hAnsi="Times New Roman" w:cs="Times New Roman"/>
          <w:sz w:val="24"/>
          <w:szCs w:val="24"/>
        </w:rPr>
        <w:t>não mobilizar totalmente a alta resistência do CUADRF.</w:t>
      </w:r>
    </w:p>
    <w:p w:rsidR="003E4002" w:rsidRDefault="003E4002" w:rsidP="003E4002">
      <w:pPr>
        <w:ind w:firstLine="708"/>
        <w:jc w:val="both"/>
        <w:rPr>
          <w:rFonts w:ascii="Times New Roman" w:hAnsi="Times New Roman" w:cs="Times New Roman"/>
          <w:sz w:val="24"/>
          <w:szCs w:val="24"/>
        </w:rPr>
      </w:pPr>
      <w:r w:rsidRPr="007108D1">
        <w:rPr>
          <w:rFonts w:ascii="Times New Roman" w:hAnsi="Times New Roman" w:cs="Times New Roman"/>
          <w:sz w:val="24"/>
          <w:szCs w:val="24"/>
        </w:rPr>
        <w:t xml:space="preserve">Em Zhang </w:t>
      </w:r>
      <w:r w:rsidRPr="007108D1">
        <w:rPr>
          <w:rFonts w:ascii="Times New Roman" w:hAnsi="Times New Roman" w:cs="Times New Roman"/>
          <w:i/>
          <w:sz w:val="24"/>
          <w:szCs w:val="24"/>
        </w:rPr>
        <w:t>et al.</w:t>
      </w:r>
      <w:r w:rsidRPr="007108D1">
        <w:rPr>
          <w:rFonts w:ascii="Times New Roman" w:hAnsi="Times New Roman" w:cs="Times New Roman"/>
          <w:sz w:val="24"/>
          <w:szCs w:val="24"/>
        </w:rPr>
        <w:t xml:space="preserve"> </w:t>
      </w:r>
      <w:r w:rsidRPr="00B22080">
        <w:rPr>
          <w:rFonts w:ascii="Times New Roman" w:hAnsi="Times New Roman" w:cs="Times New Roman"/>
          <w:sz w:val="24"/>
          <w:szCs w:val="24"/>
        </w:rPr>
        <w:t xml:space="preserve">(2020) quatro ligações viga-pilar foram ensaiadas experimentalmente visando avaliar quantitativamente o efeito da substituição do concreto armado </w:t>
      </w:r>
      <w:proofErr w:type="gramStart"/>
      <w:r w:rsidRPr="00B22080">
        <w:rPr>
          <w:rFonts w:ascii="Times New Roman" w:hAnsi="Times New Roman" w:cs="Times New Roman"/>
          <w:sz w:val="24"/>
          <w:szCs w:val="24"/>
        </w:rPr>
        <w:t>convencional  por</w:t>
      </w:r>
      <w:proofErr w:type="gramEnd"/>
      <w:r w:rsidRPr="00B22080">
        <w:rPr>
          <w:rFonts w:ascii="Times New Roman" w:hAnsi="Times New Roman" w:cs="Times New Roman"/>
          <w:sz w:val="24"/>
          <w:szCs w:val="24"/>
        </w:rPr>
        <w:t xml:space="preserve"> concreto de ultra alto desempenho na região da ligação. As principais variáveis analisadas foram o método e comprimento de ancoragem (sendo com barras retas ou encabeçadas) e a taxa de estribos na região da ligação. Os autores concluíram que o CUADRF pode ser usado com segurança na região da junta sem quaisquer estribos sob o nível de tensão de cisalhamento de 7 MPa, devido à alta resistência ao cisalhamento resistência. Mesmo não sendo realizada a cura a vapor, o concreto com ultra alto desempenho pode alcançar resistência à compressão e tração necessárias.</w:t>
      </w:r>
    </w:p>
    <w:p w:rsidR="00B22080" w:rsidRPr="00B22080" w:rsidRDefault="00B22080" w:rsidP="00B22080">
      <w:pPr>
        <w:ind w:firstLine="708"/>
        <w:jc w:val="both"/>
        <w:rPr>
          <w:rFonts w:ascii="Times New Roman" w:hAnsi="Times New Roman" w:cs="Times New Roman"/>
          <w:sz w:val="24"/>
          <w:szCs w:val="24"/>
        </w:rPr>
      </w:pPr>
    </w:p>
    <w:p w:rsidR="00B22080" w:rsidRPr="003E4002" w:rsidRDefault="007108D1" w:rsidP="00B22080">
      <w:pPr>
        <w:jc w:val="center"/>
        <w:rPr>
          <w:rFonts w:ascii="Times New Roman" w:hAnsi="Times New Roman" w:cs="Times New Roman"/>
          <w:b/>
          <w:sz w:val="20"/>
          <w:szCs w:val="20"/>
        </w:rPr>
      </w:pPr>
      <w:r>
        <w:rPr>
          <w:rFonts w:ascii="Times New Roman" w:hAnsi="Times New Roman" w:cs="Times New Roman"/>
          <w:b/>
          <w:sz w:val="20"/>
          <w:szCs w:val="20"/>
        </w:rPr>
        <w:t>Quadro 2</w:t>
      </w:r>
      <w:r w:rsidR="00B22080" w:rsidRPr="003E4002">
        <w:rPr>
          <w:rFonts w:ascii="Times New Roman" w:hAnsi="Times New Roman" w:cs="Times New Roman"/>
          <w:b/>
          <w:sz w:val="20"/>
          <w:szCs w:val="20"/>
        </w:rPr>
        <w:t xml:space="preserve"> – Síntese</w:t>
      </w:r>
      <w:r w:rsidR="009D34AD" w:rsidRPr="003E4002">
        <w:rPr>
          <w:rFonts w:ascii="Times New Roman" w:hAnsi="Times New Roman" w:cs="Times New Roman"/>
          <w:b/>
          <w:sz w:val="20"/>
          <w:szCs w:val="20"/>
        </w:rPr>
        <w:t xml:space="preserve"> das informações extraídas</w:t>
      </w:r>
      <w:r w:rsidR="00B22080" w:rsidRPr="003E4002">
        <w:rPr>
          <w:rFonts w:ascii="Times New Roman" w:hAnsi="Times New Roman" w:cs="Times New Roman"/>
          <w:b/>
          <w:sz w:val="20"/>
          <w:szCs w:val="20"/>
        </w:rPr>
        <w:t xml:space="preserve"> dos artigos aderentes</w:t>
      </w:r>
    </w:p>
    <w:p w:rsidR="00B22080" w:rsidRPr="003E4002" w:rsidRDefault="009D34AD" w:rsidP="00247C9C">
      <w:pPr>
        <w:jc w:val="center"/>
        <w:rPr>
          <w:rFonts w:ascii="Times New Roman" w:hAnsi="Times New Roman" w:cs="Times New Roman"/>
          <w:sz w:val="20"/>
          <w:szCs w:val="20"/>
        </w:rPr>
      </w:pPr>
      <w:r w:rsidRPr="003E4002">
        <w:rPr>
          <w:noProof/>
          <w:sz w:val="20"/>
          <w:szCs w:val="20"/>
          <w:lang w:eastAsia="pt-BR"/>
        </w:rPr>
        <w:drawing>
          <wp:inline distT="0" distB="0" distL="0" distR="0">
            <wp:extent cx="5451763" cy="276680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0291" cy="2796509"/>
                    </a:xfrm>
                    <a:prstGeom prst="rect">
                      <a:avLst/>
                    </a:prstGeom>
                    <a:noFill/>
                    <a:ln>
                      <a:noFill/>
                    </a:ln>
                  </pic:spPr>
                </pic:pic>
              </a:graphicData>
            </a:graphic>
          </wp:inline>
        </w:drawing>
      </w:r>
    </w:p>
    <w:p w:rsidR="00B22080" w:rsidRPr="00B22080" w:rsidRDefault="00247C9C" w:rsidP="00B22080">
      <w:pPr>
        <w:jc w:val="center"/>
        <w:rPr>
          <w:rFonts w:ascii="Times New Roman" w:hAnsi="Times New Roman" w:cs="Times New Roman"/>
          <w:sz w:val="20"/>
          <w:szCs w:val="20"/>
        </w:rPr>
      </w:pPr>
      <w:r>
        <w:rPr>
          <w:rFonts w:ascii="Times New Roman" w:hAnsi="Times New Roman" w:cs="Times New Roman"/>
          <w:sz w:val="20"/>
          <w:szCs w:val="20"/>
        </w:rPr>
        <w:t>Fonte: Autor</w:t>
      </w:r>
      <w:r w:rsidR="009D34AD">
        <w:rPr>
          <w:rFonts w:ascii="Times New Roman" w:hAnsi="Times New Roman" w:cs="Times New Roman"/>
          <w:sz w:val="20"/>
          <w:szCs w:val="20"/>
        </w:rPr>
        <w:t>es</w:t>
      </w:r>
      <w:r w:rsidR="00B22080" w:rsidRPr="00B22080">
        <w:rPr>
          <w:rFonts w:ascii="Times New Roman" w:hAnsi="Times New Roman" w:cs="Times New Roman"/>
          <w:sz w:val="20"/>
          <w:szCs w:val="20"/>
        </w:rPr>
        <w:t>.</w:t>
      </w:r>
    </w:p>
    <w:p w:rsidR="00B22080" w:rsidRPr="00B22080" w:rsidRDefault="00B22080" w:rsidP="00B22080">
      <w:pPr>
        <w:ind w:firstLine="708"/>
        <w:jc w:val="both"/>
        <w:rPr>
          <w:rFonts w:ascii="Times New Roman" w:hAnsi="Times New Roman" w:cs="Times New Roman"/>
          <w:sz w:val="24"/>
          <w:szCs w:val="24"/>
        </w:rPr>
      </w:pPr>
    </w:p>
    <w:p w:rsidR="001E35C9" w:rsidRPr="00B22080" w:rsidRDefault="001E35C9" w:rsidP="001E35C9">
      <w:pPr>
        <w:ind w:firstLine="708"/>
        <w:jc w:val="both"/>
        <w:rPr>
          <w:rFonts w:ascii="Times New Roman" w:hAnsi="Times New Roman" w:cs="Times New Roman"/>
          <w:sz w:val="24"/>
          <w:szCs w:val="24"/>
        </w:rPr>
      </w:pPr>
      <w:r w:rsidRPr="00B22080">
        <w:rPr>
          <w:rFonts w:ascii="Times New Roman" w:hAnsi="Times New Roman" w:cs="Times New Roman"/>
          <w:sz w:val="24"/>
          <w:szCs w:val="24"/>
        </w:rPr>
        <w:t>Nos resultados aderentes verifica-se que apenas uma das pesquisas</w:t>
      </w:r>
      <w:r w:rsidR="003E4002">
        <w:rPr>
          <w:rFonts w:ascii="Times New Roman" w:hAnsi="Times New Roman" w:cs="Times New Roman"/>
          <w:sz w:val="24"/>
          <w:szCs w:val="24"/>
        </w:rPr>
        <w:t>;</w:t>
      </w:r>
      <w:r w:rsidRPr="00B22080">
        <w:rPr>
          <w:rFonts w:ascii="Times New Roman" w:hAnsi="Times New Roman" w:cs="Times New Roman"/>
          <w:sz w:val="24"/>
          <w:szCs w:val="24"/>
        </w:rPr>
        <w:t xml:space="preserve"> </w:t>
      </w:r>
      <w:proofErr w:type="spellStart"/>
      <w:r w:rsidRPr="00B22080">
        <w:rPr>
          <w:rFonts w:ascii="Times New Roman" w:hAnsi="Times New Roman" w:cs="Times New Roman"/>
          <w:sz w:val="24"/>
          <w:szCs w:val="24"/>
        </w:rPr>
        <w:t>Baghdadi</w:t>
      </w:r>
      <w:proofErr w:type="spellEnd"/>
      <w:r w:rsidRPr="00B22080">
        <w:rPr>
          <w:rFonts w:ascii="Times New Roman" w:hAnsi="Times New Roman" w:cs="Times New Roman"/>
          <w:sz w:val="24"/>
          <w:szCs w:val="24"/>
        </w:rPr>
        <w:t xml:space="preserve">, </w:t>
      </w:r>
      <w:r w:rsidRPr="009D34AD">
        <w:rPr>
          <w:rFonts w:ascii="Times New Roman" w:hAnsi="Times New Roman" w:cs="Times New Roman"/>
          <w:i/>
          <w:sz w:val="24"/>
          <w:szCs w:val="24"/>
        </w:rPr>
        <w:t>et al.</w:t>
      </w:r>
      <w:r w:rsidRPr="00B22080">
        <w:rPr>
          <w:rFonts w:ascii="Times New Roman" w:hAnsi="Times New Roman" w:cs="Times New Roman"/>
          <w:sz w:val="24"/>
          <w:szCs w:val="24"/>
        </w:rPr>
        <w:t xml:space="preserve"> (2020), realizou o estudo de consolos moldados com CUADRF e embutidos no pilar em etapa posterior a concretagem do mesmo, ainda sim, observa-se</w:t>
      </w:r>
      <w:r>
        <w:rPr>
          <w:rFonts w:ascii="Times New Roman" w:hAnsi="Times New Roman" w:cs="Times New Roman"/>
          <w:sz w:val="24"/>
          <w:szCs w:val="24"/>
        </w:rPr>
        <w:t xml:space="preserve"> no artigo do pesquisador</w:t>
      </w:r>
      <w:r w:rsidRPr="00B22080">
        <w:rPr>
          <w:rFonts w:ascii="Times New Roman" w:hAnsi="Times New Roman" w:cs="Times New Roman"/>
          <w:sz w:val="24"/>
          <w:szCs w:val="24"/>
        </w:rPr>
        <w:t xml:space="preserve"> que apenas o pilar e o consolo foram ensaiados, não apresentando ensaio da ligaç</w:t>
      </w:r>
      <w:r>
        <w:rPr>
          <w:rFonts w:ascii="Times New Roman" w:hAnsi="Times New Roman" w:cs="Times New Roman"/>
          <w:sz w:val="24"/>
          <w:szCs w:val="24"/>
        </w:rPr>
        <w:t>ão viga-pila</w:t>
      </w:r>
      <w:r w:rsidRPr="00B22080">
        <w:rPr>
          <w:rFonts w:ascii="Times New Roman" w:hAnsi="Times New Roman" w:cs="Times New Roman"/>
          <w:sz w:val="24"/>
          <w:szCs w:val="24"/>
        </w:rPr>
        <w:t xml:space="preserve">r. Os demais autores; Maya </w:t>
      </w:r>
      <w:r w:rsidRPr="00247C9C">
        <w:rPr>
          <w:rFonts w:ascii="Times New Roman" w:hAnsi="Times New Roman" w:cs="Times New Roman"/>
          <w:i/>
          <w:sz w:val="24"/>
          <w:szCs w:val="24"/>
        </w:rPr>
        <w:t>et al.</w:t>
      </w:r>
      <w:r w:rsidRPr="00B22080">
        <w:rPr>
          <w:rFonts w:ascii="Times New Roman" w:hAnsi="Times New Roman" w:cs="Times New Roman"/>
          <w:sz w:val="24"/>
          <w:szCs w:val="24"/>
        </w:rPr>
        <w:t xml:space="preserve"> </w:t>
      </w:r>
      <w:r w:rsidRPr="00B22080">
        <w:rPr>
          <w:rFonts w:ascii="Times New Roman" w:hAnsi="Times New Roman" w:cs="Times New Roman"/>
          <w:sz w:val="24"/>
          <w:szCs w:val="24"/>
        </w:rPr>
        <w:lastRenderedPageBreak/>
        <w:t xml:space="preserve">(2013), Khan </w:t>
      </w:r>
      <w:r w:rsidRPr="00247C9C">
        <w:rPr>
          <w:rFonts w:ascii="Times New Roman" w:hAnsi="Times New Roman" w:cs="Times New Roman"/>
          <w:i/>
          <w:sz w:val="24"/>
          <w:szCs w:val="24"/>
        </w:rPr>
        <w:t>et al.</w:t>
      </w:r>
      <w:r w:rsidRPr="00B22080">
        <w:rPr>
          <w:rFonts w:ascii="Times New Roman" w:hAnsi="Times New Roman" w:cs="Times New Roman"/>
          <w:sz w:val="24"/>
          <w:szCs w:val="24"/>
        </w:rPr>
        <w:t xml:space="preserve"> (2018) </w:t>
      </w:r>
      <w:proofErr w:type="gramStart"/>
      <w:r w:rsidRPr="00B22080">
        <w:rPr>
          <w:rFonts w:ascii="Times New Roman" w:hAnsi="Times New Roman" w:cs="Times New Roman"/>
          <w:sz w:val="24"/>
          <w:szCs w:val="24"/>
        </w:rPr>
        <w:t>e  Zhang</w:t>
      </w:r>
      <w:proofErr w:type="gramEnd"/>
      <w:r w:rsidRPr="00B22080">
        <w:rPr>
          <w:rFonts w:ascii="Times New Roman" w:hAnsi="Times New Roman" w:cs="Times New Roman"/>
          <w:sz w:val="24"/>
          <w:szCs w:val="24"/>
        </w:rPr>
        <w:t xml:space="preserve">, </w:t>
      </w:r>
      <w:r w:rsidRPr="00247C9C">
        <w:rPr>
          <w:rFonts w:ascii="Times New Roman" w:hAnsi="Times New Roman" w:cs="Times New Roman"/>
          <w:i/>
          <w:sz w:val="24"/>
          <w:szCs w:val="24"/>
        </w:rPr>
        <w:t>et al.</w:t>
      </w:r>
      <w:r w:rsidRPr="00B22080">
        <w:rPr>
          <w:rFonts w:ascii="Times New Roman" w:hAnsi="Times New Roman" w:cs="Times New Roman"/>
          <w:sz w:val="24"/>
          <w:szCs w:val="24"/>
        </w:rPr>
        <w:t xml:space="preserve"> (2020) realizaram o</w:t>
      </w:r>
      <w:r>
        <w:rPr>
          <w:rFonts w:ascii="Times New Roman" w:hAnsi="Times New Roman" w:cs="Times New Roman"/>
          <w:sz w:val="24"/>
          <w:szCs w:val="24"/>
        </w:rPr>
        <w:t>s</w:t>
      </w:r>
      <w:r w:rsidRPr="00B22080">
        <w:rPr>
          <w:rFonts w:ascii="Times New Roman" w:hAnsi="Times New Roman" w:cs="Times New Roman"/>
          <w:sz w:val="24"/>
          <w:szCs w:val="24"/>
        </w:rPr>
        <w:t xml:space="preserve"> ensaio</w:t>
      </w:r>
      <w:r>
        <w:rPr>
          <w:rFonts w:ascii="Times New Roman" w:hAnsi="Times New Roman" w:cs="Times New Roman"/>
          <w:sz w:val="24"/>
          <w:szCs w:val="24"/>
        </w:rPr>
        <w:t>s</w:t>
      </w:r>
      <w:r w:rsidRPr="00B22080">
        <w:rPr>
          <w:rFonts w:ascii="Times New Roman" w:hAnsi="Times New Roman" w:cs="Times New Roman"/>
          <w:sz w:val="24"/>
          <w:szCs w:val="24"/>
        </w:rPr>
        <w:t xml:space="preserve"> d</w:t>
      </w:r>
      <w:r w:rsidR="003E4002">
        <w:rPr>
          <w:rFonts w:ascii="Times New Roman" w:hAnsi="Times New Roman" w:cs="Times New Roman"/>
          <w:sz w:val="24"/>
          <w:szCs w:val="24"/>
        </w:rPr>
        <w:t>a</w:t>
      </w:r>
      <w:r w:rsidRPr="00B22080">
        <w:rPr>
          <w:rFonts w:ascii="Times New Roman" w:hAnsi="Times New Roman" w:cs="Times New Roman"/>
          <w:sz w:val="24"/>
          <w:szCs w:val="24"/>
        </w:rPr>
        <w:t xml:space="preserve"> ligações vig</w:t>
      </w:r>
      <w:r>
        <w:rPr>
          <w:rFonts w:ascii="Times New Roman" w:hAnsi="Times New Roman" w:cs="Times New Roman"/>
          <w:sz w:val="24"/>
          <w:szCs w:val="24"/>
        </w:rPr>
        <w:t>a-pilar com CUADRF no entanto,</w:t>
      </w:r>
      <w:r w:rsidRPr="00B22080">
        <w:rPr>
          <w:rFonts w:ascii="Times New Roman" w:hAnsi="Times New Roman" w:cs="Times New Roman"/>
          <w:sz w:val="24"/>
          <w:szCs w:val="24"/>
        </w:rPr>
        <w:t xml:space="preserve"> as pesquisas não apresentavam consolos.</w:t>
      </w:r>
    </w:p>
    <w:p w:rsidR="001E35C9" w:rsidRPr="00B22080" w:rsidRDefault="001E35C9" w:rsidP="001E35C9">
      <w:pPr>
        <w:ind w:firstLine="708"/>
        <w:jc w:val="both"/>
        <w:rPr>
          <w:rFonts w:ascii="Times New Roman" w:hAnsi="Times New Roman" w:cs="Times New Roman"/>
          <w:sz w:val="24"/>
          <w:szCs w:val="24"/>
        </w:rPr>
      </w:pPr>
      <w:r>
        <w:rPr>
          <w:rFonts w:ascii="Times New Roman" w:hAnsi="Times New Roman" w:cs="Times New Roman"/>
          <w:sz w:val="24"/>
          <w:szCs w:val="24"/>
        </w:rPr>
        <w:t xml:space="preserve">Em 75% das pesquisas, os </w:t>
      </w:r>
      <w:r w:rsidRPr="00B22080">
        <w:rPr>
          <w:rFonts w:ascii="Times New Roman" w:hAnsi="Times New Roman" w:cs="Times New Roman"/>
          <w:sz w:val="24"/>
          <w:szCs w:val="24"/>
        </w:rPr>
        <w:t xml:space="preserve">ensaios foram </w:t>
      </w:r>
      <w:r>
        <w:rPr>
          <w:rFonts w:ascii="Times New Roman" w:hAnsi="Times New Roman" w:cs="Times New Roman"/>
          <w:sz w:val="24"/>
          <w:szCs w:val="24"/>
        </w:rPr>
        <w:t xml:space="preserve">realizados </w:t>
      </w:r>
      <w:r w:rsidRPr="00B22080">
        <w:rPr>
          <w:rFonts w:ascii="Times New Roman" w:hAnsi="Times New Roman" w:cs="Times New Roman"/>
          <w:sz w:val="24"/>
          <w:szCs w:val="24"/>
        </w:rPr>
        <w:t>com carregamento cíclico reversível e a modelage</w:t>
      </w:r>
      <w:r>
        <w:rPr>
          <w:rFonts w:ascii="Times New Roman" w:hAnsi="Times New Roman" w:cs="Times New Roman"/>
          <w:sz w:val="24"/>
          <w:szCs w:val="24"/>
        </w:rPr>
        <w:t>m computacional da ligação foi realizada</w:t>
      </w:r>
      <w:r w:rsidRPr="00B22080">
        <w:rPr>
          <w:rFonts w:ascii="Times New Roman" w:hAnsi="Times New Roman" w:cs="Times New Roman"/>
          <w:sz w:val="24"/>
          <w:szCs w:val="24"/>
        </w:rPr>
        <w:t xml:space="preserve"> e</w:t>
      </w:r>
      <w:r>
        <w:rPr>
          <w:rFonts w:ascii="Times New Roman" w:hAnsi="Times New Roman" w:cs="Times New Roman"/>
          <w:sz w:val="24"/>
          <w:szCs w:val="24"/>
        </w:rPr>
        <w:t>m apenas uma das pesquisas</w:t>
      </w:r>
      <w:r w:rsidRPr="00B22080">
        <w:rPr>
          <w:rFonts w:ascii="Times New Roman" w:hAnsi="Times New Roman" w:cs="Times New Roman"/>
          <w:sz w:val="24"/>
          <w:szCs w:val="24"/>
        </w:rPr>
        <w:t xml:space="preserve">. Para a modelagem computacional foi utilizado o programa </w:t>
      </w:r>
      <w:proofErr w:type="spellStart"/>
      <w:r w:rsidRPr="00B22080">
        <w:rPr>
          <w:rFonts w:ascii="Times New Roman" w:hAnsi="Times New Roman" w:cs="Times New Roman"/>
          <w:sz w:val="24"/>
          <w:szCs w:val="24"/>
        </w:rPr>
        <w:t>Abaqus</w:t>
      </w:r>
      <w:proofErr w:type="spellEnd"/>
      <w:r w:rsidRPr="00B22080">
        <w:rPr>
          <w:rFonts w:ascii="Times New Roman" w:hAnsi="Times New Roman" w:cs="Times New Roman"/>
          <w:sz w:val="24"/>
          <w:szCs w:val="24"/>
        </w:rPr>
        <w:t xml:space="preserve"> e aplicou-se o modelo constitutivo de plasticidade do dano para simular o comportamento do concreto fibroso.</w:t>
      </w:r>
    </w:p>
    <w:p w:rsidR="00213F0E" w:rsidRDefault="00213F0E" w:rsidP="00D41773">
      <w:pPr>
        <w:jc w:val="center"/>
        <w:rPr>
          <w:rFonts w:ascii="Times New Roman" w:hAnsi="Times New Roman" w:cs="Times New Roman"/>
          <w:b/>
          <w:sz w:val="24"/>
          <w:szCs w:val="24"/>
        </w:rPr>
      </w:pPr>
    </w:p>
    <w:p w:rsidR="00D41773" w:rsidRDefault="00D41773" w:rsidP="00D41773">
      <w:pPr>
        <w:jc w:val="center"/>
        <w:rPr>
          <w:rFonts w:ascii="Times New Roman" w:hAnsi="Times New Roman" w:cs="Times New Roman"/>
          <w:b/>
          <w:sz w:val="24"/>
          <w:szCs w:val="24"/>
        </w:rPr>
      </w:pPr>
      <w:r>
        <w:rPr>
          <w:rFonts w:ascii="Times New Roman" w:hAnsi="Times New Roman" w:cs="Times New Roman"/>
          <w:b/>
          <w:sz w:val="24"/>
          <w:szCs w:val="24"/>
        </w:rPr>
        <w:t>CONCLUSÃO</w:t>
      </w:r>
    </w:p>
    <w:p w:rsidR="00213F0E" w:rsidRDefault="00213F0E" w:rsidP="00D41773">
      <w:pPr>
        <w:jc w:val="center"/>
        <w:rPr>
          <w:rFonts w:ascii="Times New Roman" w:hAnsi="Times New Roman" w:cs="Times New Roman"/>
          <w:b/>
          <w:sz w:val="24"/>
          <w:szCs w:val="24"/>
        </w:rPr>
      </w:pPr>
    </w:p>
    <w:p w:rsidR="00631038" w:rsidRDefault="00631038" w:rsidP="00631038">
      <w:pPr>
        <w:autoSpaceDE w:val="0"/>
        <w:autoSpaceDN w:val="0"/>
        <w:adjustRightInd w:val="0"/>
        <w:ind w:firstLine="709"/>
        <w:jc w:val="both"/>
        <w:rPr>
          <w:rFonts w:ascii="Times New Roman" w:hAnsi="Times New Roman" w:cs="Times New Roman"/>
          <w:sz w:val="24"/>
          <w:szCs w:val="24"/>
        </w:rPr>
      </w:pPr>
      <w:r w:rsidRPr="005604DE">
        <w:rPr>
          <w:rFonts w:ascii="Times New Roman" w:hAnsi="Times New Roman" w:cs="Times New Roman"/>
          <w:sz w:val="24"/>
          <w:szCs w:val="24"/>
        </w:rPr>
        <w:t>Ao final da seleção constatou-se que apenas quatro artigos abordaram pesquisas semelhante a ligação viga-pilar objeto de estudo desta pesquisa</w:t>
      </w:r>
      <w:r w:rsidR="00356994">
        <w:rPr>
          <w:rFonts w:ascii="Times New Roman" w:hAnsi="Times New Roman" w:cs="Times New Roman"/>
          <w:sz w:val="24"/>
          <w:szCs w:val="24"/>
        </w:rPr>
        <w:t xml:space="preserve"> sendo</w:t>
      </w:r>
      <w:r w:rsidRPr="005604DE">
        <w:rPr>
          <w:rFonts w:ascii="Times New Roman" w:hAnsi="Times New Roman" w:cs="Times New Roman"/>
          <w:sz w:val="24"/>
          <w:szCs w:val="24"/>
        </w:rPr>
        <w:t xml:space="preserve"> possível concluir o tipo de ligação viga-pilar de interesse dessa pesquisa, empregand</w:t>
      </w:r>
      <w:r w:rsidR="00356994">
        <w:rPr>
          <w:rFonts w:ascii="Times New Roman" w:hAnsi="Times New Roman" w:cs="Times New Roman"/>
          <w:sz w:val="24"/>
          <w:szCs w:val="24"/>
        </w:rPr>
        <w:t xml:space="preserve">o o CUADRF, foi pouco explorado. </w:t>
      </w:r>
      <w:r w:rsidRPr="005604DE">
        <w:rPr>
          <w:rFonts w:ascii="Times New Roman" w:hAnsi="Times New Roman" w:cs="Times New Roman"/>
          <w:sz w:val="24"/>
          <w:szCs w:val="24"/>
        </w:rPr>
        <w:t>De posse dos artigos, foram extraídos os</w:t>
      </w:r>
      <w:r w:rsidR="00213F0E">
        <w:rPr>
          <w:rFonts w:ascii="Times New Roman" w:hAnsi="Times New Roman" w:cs="Times New Roman"/>
          <w:sz w:val="24"/>
          <w:szCs w:val="24"/>
        </w:rPr>
        <w:t xml:space="preserve"> dados considerados relevantes para a RSL e MPL</w:t>
      </w:r>
      <w:r w:rsidRPr="005604DE">
        <w:rPr>
          <w:rFonts w:ascii="Times New Roman" w:hAnsi="Times New Roman" w:cs="Times New Roman"/>
          <w:sz w:val="24"/>
          <w:szCs w:val="24"/>
        </w:rPr>
        <w:t>:</w:t>
      </w:r>
      <w:r w:rsidR="003E4002" w:rsidRPr="003E4002">
        <w:rPr>
          <w:rFonts w:ascii="Times New Roman" w:hAnsi="Times New Roman" w:cs="Times New Roman"/>
          <w:sz w:val="24"/>
          <w:szCs w:val="24"/>
        </w:rPr>
        <w:t xml:space="preserve"> </w:t>
      </w:r>
      <w:r w:rsidR="003E4002">
        <w:rPr>
          <w:rFonts w:ascii="Times New Roman" w:hAnsi="Times New Roman" w:cs="Times New Roman"/>
          <w:sz w:val="24"/>
          <w:szCs w:val="24"/>
        </w:rPr>
        <w:t>ano de publicação das pesquisas</w:t>
      </w:r>
      <w:r w:rsidR="003E4002" w:rsidRPr="005604DE">
        <w:rPr>
          <w:rFonts w:ascii="Times New Roman" w:hAnsi="Times New Roman" w:cs="Times New Roman"/>
          <w:sz w:val="24"/>
          <w:szCs w:val="24"/>
        </w:rPr>
        <w:t>, países ond</w:t>
      </w:r>
      <w:r w:rsidR="003E4002">
        <w:rPr>
          <w:rFonts w:ascii="Times New Roman" w:hAnsi="Times New Roman" w:cs="Times New Roman"/>
          <w:sz w:val="24"/>
          <w:szCs w:val="24"/>
        </w:rPr>
        <w:t xml:space="preserve">e ocorreram as pesquisas, </w:t>
      </w:r>
      <w:r w:rsidRPr="005604DE">
        <w:rPr>
          <w:rFonts w:ascii="Times New Roman" w:hAnsi="Times New Roman" w:cs="Times New Roman"/>
          <w:sz w:val="24"/>
          <w:szCs w:val="24"/>
        </w:rPr>
        <w:t xml:space="preserve">palavras-chave utilizadas, verificação se na ligação estudada existe o consolo moldado com CUADRF e se este foi </w:t>
      </w:r>
      <w:r w:rsidR="00213F0E">
        <w:rPr>
          <w:rFonts w:ascii="Times New Roman" w:hAnsi="Times New Roman" w:cs="Times New Roman"/>
          <w:sz w:val="24"/>
          <w:szCs w:val="24"/>
        </w:rPr>
        <w:t>embutido no pilar em e</w:t>
      </w:r>
      <w:r w:rsidRPr="005604DE">
        <w:rPr>
          <w:rFonts w:ascii="Times New Roman" w:hAnsi="Times New Roman" w:cs="Times New Roman"/>
          <w:sz w:val="24"/>
          <w:szCs w:val="24"/>
        </w:rPr>
        <w:t xml:space="preserve">tapa posterior </w:t>
      </w:r>
      <w:r w:rsidR="00213F0E">
        <w:rPr>
          <w:rFonts w:ascii="Times New Roman" w:hAnsi="Times New Roman" w:cs="Times New Roman"/>
          <w:sz w:val="24"/>
          <w:szCs w:val="24"/>
        </w:rPr>
        <w:t>a concretagem do mesmo</w:t>
      </w:r>
      <w:r w:rsidRPr="005604DE">
        <w:rPr>
          <w:rFonts w:ascii="Times New Roman" w:hAnsi="Times New Roman" w:cs="Times New Roman"/>
          <w:sz w:val="24"/>
          <w:szCs w:val="24"/>
        </w:rPr>
        <w:t>. Além destes dados também foram verificados se os pesquisadores</w:t>
      </w:r>
      <w:r w:rsidR="003E4002">
        <w:rPr>
          <w:rFonts w:ascii="Times New Roman" w:hAnsi="Times New Roman" w:cs="Times New Roman"/>
          <w:sz w:val="24"/>
          <w:szCs w:val="24"/>
        </w:rPr>
        <w:t xml:space="preserve"> ensaios físicos experimentais com carregamento </w:t>
      </w:r>
      <w:proofErr w:type="spellStart"/>
      <w:r w:rsidR="003E4002">
        <w:rPr>
          <w:rFonts w:ascii="Times New Roman" w:hAnsi="Times New Roman" w:cs="Times New Roman"/>
          <w:sz w:val="24"/>
          <w:szCs w:val="24"/>
        </w:rPr>
        <w:t>monotônicos</w:t>
      </w:r>
      <w:proofErr w:type="spellEnd"/>
      <w:r w:rsidR="003E4002">
        <w:rPr>
          <w:rFonts w:ascii="Times New Roman" w:hAnsi="Times New Roman" w:cs="Times New Roman"/>
          <w:sz w:val="24"/>
          <w:szCs w:val="24"/>
        </w:rPr>
        <w:t xml:space="preserve"> ou </w:t>
      </w:r>
      <w:r w:rsidR="00EE6F1B">
        <w:rPr>
          <w:rFonts w:ascii="Times New Roman" w:hAnsi="Times New Roman" w:cs="Times New Roman"/>
          <w:sz w:val="24"/>
          <w:szCs w:val="24"/>
        </w:rPr>
        <w:t>cíclico reversível e se</w:t>
      </w:r>
      <w:r w:rsidRPr="005604DE">
        <w:rPr>
          <w:rFonts w:ascii="Times New Roman" w:hAnsi="Times New Roman" w:cs="Times New Roman"/>
          <w:sz w:val="24"/>
          <w:szCs w:val="24"/>
        </w:rPr>
        <w:t xml:space="preserve"> a modelagem computacional das ligações</w:t>
      </w:r>
      <w:r w:rsidR="00EE6F1B">
        <w:rPr>
          <w:rFonts w:ascii="Times New Roman" w:hAnsi="Times New Roman" w:cs="Times New Roman"/>
          <w:sz w:val="24"/>
          <w:szCs w:val="24"/>
        </w:rPr>
        <w:t xml:space="preserve"> foi realizada</w:t>
      </w:r>
      <w:r w:rsidRPr="005604DE">
        <w:rPr>
          <w:rFonts w:ascii="Times New Roman" w:hAnsi="Times New Roman" w:cs="Times New Roman"/>
          <w:sz w:val="24"/>
          <w:szCs w:val="24"/>
        </w:rPr>
        <w:t xml:space="preserve"> e quais os </w:t>
      </w:r>
      <w:r w:rsidR="00213F0E" w:rsidRPr="005604DE">
        <w:rPr>
          <w:rFonts w:ascii="Times New Roman" w:hAnsi="Times New Roman" w:cs="Times New Roman"/>
          <w:sz w:val="24"/>
          <w:szCs w:val="24"/>
        </w:rPr>
        <w:t xml:space="preserve">programas </w:t>
      </w:r>
      <w:r w:rsidR="00213F0E">
        <w:rPr>
          <w:rFonts w:ascii="Times New Roman" w:hAnsi="Times New Roman" w:cs="Times New Roman"/>
          <w:sz w:val="24"/>
          <w:szCs w:val="24"/>
        </w:rPr>
        <w:t xml:space="preserve">e modelos constitutivos </w:t>
      </w:r>
      <w:r w:rsidRPr="005604DE">
        <w:rPr>
          <w:rFonts w:ascii="Times New Roman" w:hAnsi="Times New Roman" w:cs="Times New Roman"/>
          <w:sz w:val="24"/>
          <w:szCs w:val="24"/>
        </w:rPr>
        <w:t>adotados.</w:t>
      </w:r>
    </w:p>
    <w:p w:rsidR="00631038" w:rsidRDefault="00631038" w:rsidP="00631038">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Após a extração dos dados observou-se que as pesquisas sobre o tema são relativamente recentes sendo publicadas após o ano de 2013. A maior parte dos artigos (75%) apresentaram </w:t>
      </w:r>
      <w:r w:rsidR="001E35C9">
        <w:rPr>
          <w:rFonts w:ascii="Times New Roman" w:hAnsi="Times New Roman" w:cs="Times New Roman"/>
          <w:sz w:val="24"/>
          <w:szCs w:val="24"/>
        </w:rPr>
        <w:t>analises resultantes apenas de ensaios físicos experimentais</w:t>
      </w:r>
      <w:r>
        <w:rPr>
          <w:rFonts w:ascii="Times New Roman" w:hAnsi="Times New Roman" w:cs="Times New Roman"/>
          <w:sz w:val="24"/>
          <w:szCs w:val="24"/>
        </w:rPr>
        <w:t xml:space="preserve"> não sendo realizadas modelagens computacionais que simulem o comportamento</w:t>
      </w:r>
      <w:r w:rsidR="001E35C9">
        <w:rPr>
          <w:rFonts w:ascii="Times New Roman" w:hAnsi="Times New Roman" w:cs="Times New Roman"/>
          <w:sz w:val="24"/>
          <w:szCs w:val="24"/>
        </w:rPr>
        <w:t xml:space="preserve"> da ligação viga-pilar ou de seus elementos</w:t>
      </w:r>
      <w:r>
        <w:rPr>
          <w:rFonts w:ascii="Times New Roman" w:hAnsi="Times New Roman" w:cs="Times New Roman"/>
          <w:sz w:val="24"/>
          <w:szCs w:val="24"/>
        </w:rPr>
        <w:t xml:space="preserve">. Verificou-se também que 75% dos ensaios foram realizados com carregamento cíclico reversível. </w:t>
      </w:r>
    </w:p>
    <w:p w:rsidR="00723718" w:rsidRDefault="00B22080" w:rsidP="00B22080">
      <w:pPr>
        <w:ind w:firstLine="708"/>
        <w:jc w:val="both"/>
        <w:rPr>
          <w:rFonts w:ascii="Times New Roman" w:hAnsi="Times New Roman" w:cs="Times New Roman"/>
          <w:sz w:val="24"/>
          <w:szCs w:val="24"/>
        </w:rPr>
      </w:pPr>
      <w:r w:rsidRPr="00B22080">
        <w:rPr>
          <w:rFonts w:ascii="Times New Roman" w:hAnsi="Times New Roman" w:cs="Times New Roman"/>
          <w:sz w:val="24"/>
          <w:szCs w:val="24"/>
        </w:rPr>
        <w:t xml:space="preserve">O CUADRF demonstra ser um material promissor que proporciona benefícios com aumento da resistência à tração, diminuição da fissuração, aumento da energia de fratura e redução das armaduras de cisalhamento. Embora haja estudos no qual o CUADRF é aplicado em ligações de </w:t>
      </w:r>
      <w:r w:rsidR="001E35C9">
        <w:rPr>
          <w:rFonts w:ascii="Times New Roman" w:hAnsi="Times New Roman" w:cs="Times New Roman"/>
          <w:sz w:val="24"/>
          <w:szCs w:val="24"/>
        </w:rPr>
        <w:t>estruturas pré-moldadas,</w:t>
      </w:r>
      <w:r w:rsidRPr="00B22080">
        <w:rPr>
          <w:rFonts w:ascii="Times New Roman" w:hAnsi="Times New Roman" w:cs="Times New Roman"/>
          <w:sz w:val="24"/>
          <w:szCs w:val="24"/>
        </w:rPr>
        <w:t xml:space="preserve"> encontrou-se um único trabalho que estudou consolos pré-moldados com CUADRF embutido no pilar em uma etapa posterior a concretagem do mesmo. Nota-se que há uma lacuna do conhecimento quanto ao comportamento de ligações viga-pilar com concreto pré-moldado sendo o consolo</w:t>
      </w:r>
      <w:r w:rsidR="005922AE">
        <w:rPr>
          <w:rFonts w:ascii="Times New Roman" w:hAnsi="Times New Roman" w:cs="Times New Roman"/>
          <w:sz w:val="24"/>
          <w:szCs w:val="24"/>
        </w:rPr>
        <w:t xml:space="preserve"> pré-</w:t>
      </w:r>
      <w:r w:rsidRPr="00B22080">
        <w:rPr>
          <w:rFonts w:ascii="Times New Roman" w:hAnsi="Times New Roman" w:cs="Times New Roman"/>
          <w:sz w:val="24"/>
          <w:szCs w:val="24"/>
        </w:rPr>
        <w:t xml:space="preserve">moldado </w:t>
      </w:r>
      <w:r w:rsidR="005922AE">
        <w:rPr>
          <w:rFonts w:ascii="Times New Roman" w:hAnsi="Times New Roman" w:cs="Times New Roman"/>
          <w:sz w:val="24"/>
          <w:szCs w:val="24"/>
        </w:rPr>
        <w:t>embutido no pilar em etapa posterior a sua concretagem</w:t>
      </w:r>
      <w:r w:rsidRPr="00B22080">
        <w:rPr>
          <w:rFonts w:ascii="Times New Roman" w:hAnsi="Times New Roman" w:cs="Times New Roman"/>
          <w:sz w:val="24"/>
          <w:szCs w:val="24"/>
        </w:rPr>
        <w:t>, tornando ainda mais relevantes pesquisas nesta área.</w:t>
      </w:r>
    </w:p>
    <w:p w:rsidR="00B22080" w:rsidRPr="009B4639" w:rsidRDefault="00B22080" w:rsidP="00B22080">
      <w:pPr>
        <w:ind w:firstLine="708"/>
        <w:jc w:val="both"/>
        <w:rPr>
          <w:rFonts w:ascii="Times New Roman" w:hAnsi="Times New Roman" w:cs="Times New Roman"/>
          <w:sz w:val="24"/>
          <w:szCs w:val="24"/>
        </w:rPr>
      </w:pPr>
    </w:p>
    <w:p w:rsidR="0048791F" w:rsidRDefault="00F0156A" w:rsidP="00DF1C91">
      <w:pPr>
        <w:jc w:val="center"/>
        <w:rPr>
          <w:rFonts w:ascii="Times New Roman" w:hAnsi="Times New Roman" w:cs="Times New Roman"/>
          <w:b/>
          <w:sz w:val="24"/>
          <w:szCs w:val="24"/>
        </w:rPr>
      </w:pPr>
      <w:r w:rsidRPr="00F0156A">
        <w:rPr>
          <w:rFonts w:ascii="Times New Roman" w:hAnsi="Times New Roman" w:cs="Times New Roman"/>
          <w:b/>
          <w:sz w:val="24"/>
          <w:szCs w:val="24"/>
        </w:rPr>
        <w:t>REFERÊNCIAS</w:t>
      </w:r>
    </w:p>
    <w:p w:rsidR="00D823CF" w:rsidRDefault="00D823CF" w:rsidP="005A0DE1">
      <w:pPr>
        <w:jc w:val="both"/>
        <w:rPr>
          <w:rFonts w:ascii="Times New Roman" w:hAnsi="Times New Roman" w:cs="Times New Roman"/>
          <w:b/>
          <w:sz w:val="24"/>
          <w:szCs w:val="24"/>
        </w:rPr>
      </w:pPr>
    </w:p>
    <w:p w:rsidR="008E211E" w:rsidRPr="0077168C" w:rsidRDefault="008E211E" w:rsidP="0077168C">
      <w:pPr>
        <w:autoSpaceDE w:val="0"/>
        <w:autoSpaceDN w:val="0"/>
        <w:adjustRightInd w:val="0"/>
        <w:jc w:val="both"/>
        <w:rPr>
          <w:rFonts w:ascii="Times New Roman" w:hAnsi="Times New Roman" w:cs="Times New Roman"/>
          <w:b/>
          <w:sz w:val="24"/>
          <w:szCs w:val="24"/>
        </w:rPr>
      </w:pPr>
      <w:r w:rsidRPr="0077168C">
        <w:rPr>
          <w:rFonts w:ascii="Times New Roman" w:hAnsi="Times New Roman" w:cs="Times New Roman"/>
          <w:color w:val="000000"/>
          <w:sz w:val="24"/>
          <w:szCs w:val="24"/>
          <w:shd w:val="clear" w:color="auto" w:fill="FFFFFF"/>
        </w:rPr>
        <w:t xml:space="preserve">BAGHDADI, A. </w:t>
      </w:r>
      <w:r w:rsidRPr="0077168C">
        <w:rPr>
          <w:rFonts w:ascii="Times New Roman" w:hAnsi="Times New Roman" w:cs="Times New Roman"/>
          <w:b/>
          <w:sz w:val="24"/>
          <w:szCs w:val="24"/>
        </w:rPr>
        <w:t xml:space="preserve">New approaches for </w:t>
      </w:r>
      <w:proofErr w:type="spellStart"/>
      <w:r w:rsidRPr="0077168C">
        <w:rPr>
          <w:rFonts w:ascii="Times New Roman" w:hAnsi="Times New Roman" w:cs="Times New Roman"/>
          <w:b/>
          <w:sz w:val="24"/>
          <w:szCs w:val="24"/>
        </w:rPr>
        <w:t>structural</w:t>
      </w:r>
      <w:proofErr w:type="spellEnd"/>
      <w:r w:rsidRPr="0077168C">
        <w:rPr>
          <w:rFonts w:ascii="Times New Roman" w:hAnsi="Times New Roman" w:cs="Times New Roman"/>
          <w:b/>
          <w:sz w:val="24"/>
          <w:szCs w:val="24"/>
        </w:rPr>
        <w:t xml:space="preserve"> design </w:t>
      </w:r>
      <w:proofErr w:type="spellStart"/>
      <w:r w:rsidRPr="0077168C">
        <w:rPr>
          <w:rFonts w:ascii="Times New Roman" w:hAnsi="Times New Roman" w:cs="Times New Roman"/>
          <w:b/>
          <w:sz w:val="24"/>
          <w:szCs w:val="24"/>
        </w:rPr>
        <w:t>of</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precast</w:t>
      </w:r>
      <w:proofErr w:type="spellEnd"/>
      <w:r w:rsidRPr="0077168C">
        <w:rPr>
          <w:rFonts w:ascii="Times New Roman" w:hAnsi="Times New Roman" w:cs="Times New Roman"/>
          <w:b/>
          <w:sz w:val="24"/>
          <w:szCs w:val="24"/>
        </w:rPr>
        <w:t xml:space="preserve"> concrete </w:t>
      </w:r>
      <w:proofErr w:type="spellStart"/>
      <w:r w:rsidRPr="0077168C">
        <w:rPr>
          <w:rFonts w:ascii="Times New Roman" w:hAnsi="Times New Roman" w:cs="Times New Roman"/>
          <w:b/>
          <w:sz w:val="24"/>
          <w:szCs w:val="24"/>
        </w:rPr>
        <w:t>structures</w:t>
      </w:r>
      <w:proofErr w:type="spellEnd"/>
    </w:p>
    <w:p w:rsidR="008E211E" w:rsidRPr="0077168C" w:rsidRDefault="008E211E" w:rsidP="0077168C">
      <w:pPr>
        <w:autoSpaceDE w:val="0"/>
        <w:autoSpaceDN w:val="0"/>
        <w:adjustRightInd w:val="0"/>
        <w:jc w:val="both"/>
        <w:rPr>
          <w:rFonts w:ascii="Times New Roman" w:hAnsi="Times New Roman" w:cs="Times New Roman"/>
          <w:sz w:val="24"/>
          <w:szCs w:val="24"/>
        </w:rPr>
      </w:pPr>
      <w:proofErr w:type="spellStart"/>
      <w:proofErr w:type="gramStart"/>
      <w:r w:rsidRPr="0077168C">
        <w:rPr>
          <w:rFonts w:ascii="Times New Roman" w:hAnsi="Times New Roman" w:cs="Times New Roman"/>
          <w:b/>
          <w:sz w:val="24"/>
          <w:szCs w:val="24"/>
        </w:rPr>
        <w:t>operating</w:t>
      </w:r>
      <w:proofErr w:type="spellEnd"/>
      <w:proofErr w:type="gram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optimization</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algorithms</w:t>
      </w:r>
      <w:proofErr w:type="spellEnd"/>
      <w:r w:rsidRPr="0077168C">
        <w:rPr>
          <w:rFonts w:ascii="Times New Roman" w:hAnsi="Times New Roman" w:cs="Times New Roman"/>
          <w:sz w:val="24"/>
          <w:szCs w:val="24"/>
        </w:rPr>
        <w:t>, Tese (pós-Doutorado). TU Braunschweig; 2019.</w:t>
      </w:r>
    </w:p>
    <w:p w:rsidR="00127F60" w:rsidRPr="0077168C" w:rsidRDefault="00127F60" w:rsidP="0077168C">
      <w:pPr>
        <w:jc w:val="both"/>
        <w:rPr>
          <w:rFonts w:ascii="Times New Roman" w:hAnsi="Times New Roman" w:cs="Times New Roman"/>
          <w:sz w:val="24"/>
          <w:szCs w:val="24"/>
        </w:rPr>
      </w:pPr>
      <w:r w:rsidRPr="0077168C">
        <w:rPr>
          <w:rFonts w:ascii="Times New Roman" w:hAnsi="Times New Roman" w:cs="Times New Roman"/>
          <w:sz w:val="24"/>
          <w:szCs w:val="24"/>
        </w:rPr>
        <w:t xml:space="preserve">KHAN, M. I., AL-OSTA, M. A., AHMAD, S., &amp; RAHMAN, M. K. </w:t>
      </w:r>
      <w:proofErr w:type="spellStart"/>
      <w:r w:rsidRPr="0077168C">
        <w:rPr>
          <w:rFonts w:ascii="Times New Roman" w:hAnsi="Times New Roman" w:cs="Times New Roman"/>
          <w:b/>
          <w:sz w:val="24"/>
          <w:szCs w:val="24"/>
        </w:rPr>
        <w:t>Seismic</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behavior</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of</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beam-column</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joints</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strengthened</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with</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ultra-high</w:t>
      </w:r>
      <w:proofErr w:type="spellEnd"/>
      <w:r w:rsidRPr="0077168C">
        <w:rPr>
          <w:rFonts w:ascii="Times New Roman" w:hAnsi="Times New Roman" w:cs="Times New Roman"/>
          <w:b/>
          <w:sz w:val="24"/>
          <w:szCs w:val="24"/>
        </w:rPr>
        <w:t xml:space="preserve"> performance </w:t>
      </w:r>
      <w:proofErr w:type="spellStart"/>
      <w:r w:rsidRPr="0077168C">
        <w:rPr>
          <w:rFonts w:ascii="Times New Roman" w:hAnsi="Times New Roman" w:cs="Times New Roman"/>
          <w:b/>
          <w:sz w:val="24"/>
          <w:szCs w:val="24"/>
        </w:rPr>
        <w:t>fiber</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reinforced</w:t>
      </w:r>
      <w:proofErr w:type="spellEnd"/>
      <w:r w:rsidRPr="0077168C">
        <w:rPr>
          <w:rFonts w:ascii="Times New Roman" w:hAnsi="Times New Roman" w:cs="Times New Roman"/>
          <w:b/>
          <w:sz w:val="24"/>
          <w:szCs w:val="24"/>
        </w:rPr>
        <w:t xml:space="preserve"> concrete</w:t>
      </w:r>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Composite</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Structures</w:t>
      </w:r>
      <w:proofErr w:type="spellEnd"/>
      <w:r w:rsidRPr="0077168C">
        <w:rPr>
          <w:rFonts w:ascii="Times New Roman" w:hAnsi="Times New Roman" w:cs="Times New Roman"/>
          <w:sz w:val="24"/>
          <w:szCs w:val="24"/>
        </w:rPr>
        <w:t xml:space="preserve">, v. 200, p. 103-119, 2018. </w:t>
      </w:r>
      <w:proofErr w:type="gramStart"/>
      <w:r w:rsidRPr="0077168C">
        <w:rPr>
          <w:rFonts w:ascii="Times New Roman" w:hAnsi="Times New Roman" w:cs="Times New Roman"/>
          <w:sz w:val="24"/>
          <w:szCs w:val="24"/>
        </w:rPr>
        <w:t>doi:10.1016/</w:t>
      </w:r>
      <w:proofErr w:type="spellStart"/>
      <w:r w:rsidRPr="0077168C">
        <w:rPr>
          <w:rFonts w:ascii="Times New Roman" w:hAnsi="Times New Roman" w:cs="Times New Roman"/>
          <w:sz w:val="24"/>
          <w:szCs w:val="24"/>
        </w:rPr>
        <w:t>j.compstruct</w:t>
      </w:r>
      <w:proofErr w:type="spellEnd"/>
      <w:proofErr w:type="gramEnd"/>
    </w:p>
    <w:p w:rsidR="008E211E" w:rsidRPr="0077168C" w:rsidRDefault="008E211E" w:rsidP="0077168C">
      <w:pPr>
        <w:autoSpaceDE w:val="0"/>
        <w:autoSpaceDN w:val="0"/>
        <w:adjustRightInd w:val="0"/>
        <w:jc w:val="both"/>
        <w:rPr>
          <w:rFonts w:ascii="Times New Roman" w:hAnsi="Times New Roman" w:cs="Times New Roman"/>
          <w:color w:val="000000"/>
          <w:sz w:val="24"/>
          <w:szCs w:val="24"/>
          <w:shd w:val="clear" w:color="auto" w:fill="FFFFFF"/>
        </w:rPr>
      </w:pPr>
      <w:r w:rsidRPr="0077168C">
        <w:rPr>
          <w:rFonts w:ascii="Times New Roman" w:hAnsi="Times New Roman" w:cs="Times New Roman"/>
          <w:sz w:val="24"/>
          <w:szCs w:val="24"/>
        </w:rPr>
        <w:t xml:space="preserve">KRHAL, P. A.; MARTINS, D. O.; CARRAZEDO, R.; SILVA, I.; EL DEBS, M. K. </w:t>
      </w:r>
      <w:r w:rsidRPr="0077168C">
        <w:rPr>
          <w:rFonts w:ascii="Times New Roman" w:hAnsi="Times New Roman" w:cs="Times New Roman"/>
          <w:b/>
          <w:sz w:val="24"/>
          <w:szCs w:val="24"/>
        </w:rPr>
        <w:t xml:space="preserve">Experimental </w:t>
      </w:r>
      <w:proofErr w:type="spellStart"/>
      <w:r w:rsidRPr="0077168C">
        <w:rPr>
          <w:rFonts w:ascii="Times New Roman" w:hAnsi="Times New Roman" w:cs="Times New Roman"/>
          <w:b/>
          <w:sz w:val="24"/>
          <w:szCs w:val="24"/>
        </w:rPr>
        <w:t>and</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analytical</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studies</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on</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the</w:t>
      </w:r>
      <w:proofErr w:type="spellEnd"/>
      <w:r w:rsidRPr="0077168C">
        <w:rPr>
          <w:rFonts w:ascii="Times New Roman" w:hAnsi="Times New Roman" w:cs="Times New Roman"/>
          <w:b/>
          <w:sz w:val="24"/>
          <w:szCs w:val="24"/>
        </w:rPr>
        <w:t xml:space="preserve"> lateral </w:t>
      </w:r>
      <w:proofErr w:type="spellStart"/>
      <w:r w:rsidRPr="0077168C">
        <w:rPr>
          <w:rFonts w:ascii="Times New Roman" w:hAnsi="Times New Roman" w:cs="Times New Roman"/>
          <w:b/>
          <w:sz w:val="24"/>
          <w:szCs w:val="24"/>
        </w:rPr>
        <w:t>instability</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of</w:t>
      </w:r>
      <w:proofErr w:type="spellEnd"/>
      <w:r w:rsidRPr="0077168C">
        <w:rPr>
          <w:rFonts w:ascii="Times New Roman" w:hAnsi="Times New Roman" w:cs="Times New Roman"/>
          <w:b/>
          <w:sz w:val="24"/>
          <w:szCs w:val="24"/>
        </w:rPr>
        <w:t xml:space="preserve"> UHPFRC </w:t>
      </w:r>
      <w:proofErr w:type="spellStart"/>
      <w:r w:rsidRPr="0077168C">
        <w:rPr>
          <w:rFonts w:ascii="Times New Roman" w:hAnsi="Times New Roman" w:cs="Times New Roman"/>
          <w:b/>
          <w:sz w:val="24"/>
          <w:szCs w:val="24"/>
        </w:rPr>
        <w:t>beams</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lifted</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by</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cables</w:t>
      </w:r>
      <w:proofErr w:type="spellEnd"/>
      <w:r w:rsidRPr="0077168C">
        <w:rPr>
          <w:rFonts w:ascii="Times New Roman" w:hAnsi="Times New Roman" w:cs="Times New Roman"/>
          <w:b/>
          <w:sz w:val="24"/>
          <w:szCs w:val="24"/>
        </w:rPr>
        <w:t>.</w:t>
      </w:r>
      <w:r w:rsidRPr="0077168C">
        <w:rPr>
          <w:rFonts w:ascii="Times New Roman" w:hAnsi="Times New Roman" w:cs="Times New Roman"/>
          <w:sz w:val="24"/>
          <w:szCs w:val="24"/>
        </w:rPr>
        <w:t xml:space="preserve"> </w:t>
      </w:r>
      <w:proofErr w:type="gramStart"/>
      <w:r w:rsidRPr="0077168C">
        <w:rPr>
          <w:rFonts w:ascii="Times New Roman" w:hAnsi="Times New Roman" w:cs="Times New Roman"/>
          <w:color w:val="000000"/>
          <w:sz w:val="24"/>
          <w:szCs w:val="24"/>
          <w:shd w:val="clear" w:color="auto" w:fill="FFFFFF"/>
        </w:rPr>
        <w:t>doi:10.1016/j.compstruct</w:t>
      </w:r>
      <w:proofErr w:type="gramEnd"/>
      <w:r w:rsidRPr="0077168C">
        <w:rPr>
          <w:rFonts w:ascii="Times New Roman" w:hAnsi="Times New Roman" w:cs="Times New Roman"/>
          <w:color w:val="000000"/>
          <w:sz w:val="24"/>
          <w:szCs w:val="24"/>
          <w:shd w:val="clear" w:color="auto" w:fill="FFFFFF"/>
        </w:rPr>
        <w:t>.2018.11.002 </w:t>
      </w:r>
    </w:p>
    <w:p w:rsidR="008E211E" w:rsidRPr="0077168C" w:rsidRDefault="001E12DE" w:rsidP="0077168C">
      <w:pPr>
        <w:autoSpaceDE w:val="0"/>
        <w:autoSpaceDN w:val="0"/>
        <w:adjustRightInd w:val="0"/>
        <w:jc w:val="both"/>
        <w:rPr>
          <w:rFonts w:ascii="Arial" w:hAnsi="Arial" w:cs="Arial"/>
          <w:color w:val="000000"/>
          <w:sz w:val="24"/>
          <w:szCs w:val="24"/>
          <w:shd w:val="clear" w:color="auto" w:fill="FFFFFF"/>
        </w:rPr>
      </w:pPr>
      <w:r w:rsidRPr="0077168C">
        <w:rPr>
          <w:rFonts w:ascii="Times New Roman" w:hAnsi="Times New Roman" w:cs="Times New Roman"/>
          <w:sz w:val="24"/>
          <w:szCs w:val="24"/>
        </w:rPr>
        <w:t>KURAM</w:t>
      </w:r>
      <w:r w:rsidR="008E211E" w:rsidRPr="0077168C">
        <w:rPr>
          <w:rFonts w:ascii="Times New Roman" w:hAnsi="Times New Roman" w:cs="Times New Roman"/>
          <w:sz w:val="24"/>
          <w:szCs w:val="24"/>
        </w:rPr>
        <w:t xml:space="preserve">A, Y. C.; SRITHARAN, S.; FLEISCHMAN, R.B.; RESTREPO, J. I.; HENRY, R. S.; CLEAND, N. M. </w:t>
      </w:r>
      <w:proofErr w:type="spellStart"/>
      <w:r w:rsidR="008E211E" w:rsidRPr="0077168C">
        <w:rPr>
          <w:rFonts w:ascii="Times New Roman" w:hAnsi="Times New Roman" w:cs="Times New Roman"/>
          <w:b/>
          <w:sz w:val="24"/>
          <w:szCs w:val="24"/>
        </w:rPr>
        <w:t>Seismic-Resistant</w:t>
      </w:r>
      <w:proofErr w:type="spellEnd"/>
      <w:r w:rsidR="008E211E" w:rsidRPr="0077168C">
        <w:rPr>
          <w:rFonts w:ascii="Times New Roman" w:hAnsi="Times New Roman" w:cs="Times New Roman"/>
          <w:b/>
          <w:sz w:val="24"/>
          <w:szCs w:val="24"/>
        </w:rPr>
        <w:t xml:space="preserve"> </w:t>
      </w:r>
      <w:proofErr w:type="spellStart"/>
      <w:r w:rsidR="008E211E" w:rsidRPr="0077168C">
        <w:rPr>
          <w:rFonts w:ascii="Times New Roman" w:hAnsi="Times New Roman" w:cs="Times New Roman"/>
          <w:b/>
          <w:sz w:val="24"/>
          <w:szCs w:val="24"/>
        </w:rPr>
        <w:t>Precast</w:t>
      </w:r>
      <w:proofErr w:type="spellEnd"/>
      <w:r w:rsidR="008E211E" w:rsidRPr="0077168C">
        <w:rPr>
          <w:rFonts w:ascii="Times New Roman" w:hAnsi="Times New Roman" w:cs="Times New Roman"/>
          <w:b/>
          <w:sz w:val="24"/>
          <w:szCs w:val="24"/>
        </w:rPr>
        <w:t xml:space="preserve"> Concrete </w:t>
      </w:r>
      <w:proofErr w:type="spellStart"/>
      <w:r w:rsidR="008E211E" w:rsidRPr="0077168C">
        <w:rPr>
          <w:rFonts w:ascii="Times New Roman" w:hAnsi="Times New Roman" w:cs="Times New Roman"/>
          <w:b/>
          <w:sz w:val="24"/>
          <w:szCs w:val="24"/>
        </w:rPr>
        <w:t>Structures</w:t>
      </w:r>
      <w:proofErr w:type="spellEnd"/>
      <w:r w:rsidR="008E211E" w:rsidRPr="0077168C">
        <w:rPr>
          <w:rFonts w:ascii="Times New Roman" w:hAnsi="Times New Roman" w:cs="Times New Roman"/>
          <w:b/>
          <w:sz w:val="24"/>
          <w:szCs w:val="24"/>
        </w:rPr>
        <w:t xml:space="preserve">: </w:t>
      </w:r>
      <w:proofErr w:type="spellStart"/>
      <w:r w:rsidR="008E211E" w:rsidRPr="0077168C">
        <w:rPr>
          <w:rFonts w:ascii="Times New Roman" w:hAnsi="Times New Roman" w:cs="Times New Roman"/>
          <w:b/>
          <w:sz w:val="24"/>
          <w:szCs w:val="24"/>
        </w:rPr>
        <w:t>State</w:t>
      </w:r>
      <w:proofErr w:type="spellEnd"/>
      <w:r w:rsidR="008E211E" w:rsidRPr="0077168C">
        <w:rPr>
          <w:rFonts w:ascii="Times New Roman" w:hAnsi="Times New Roman" w:cs="Times New Roman"/>
          <w:b/>
          <w:sz w:val="24"/>
          <w:szCs w:val="24"/>
        </w:rPr>
        <w:t xml:space="preserve"> </w:t>
      </w:r>
      <w:proofErr w:type="spellStart"/>
      <w:r w:rsidR="008E211E" w:rsidRPr="0077168C">
        <w:rPr>
          <w:rFonts w:ascii="Times New Roman" w:hAnsi="Times New Roman" w:cs="Times New Roman"/>
          <w:b/>
          <w:sz w:val="24"/>
          <w:szCs w:val="24"/>
        </w:rPr>
        <w:t>of</w:t>
      </w:r>
      <w:proofErr w:type="spellEnd"/>
      <w:r w:rsidR="008E211E" w:rsidRPr="0077168C">
        <w:rPr>
          <w:rFonts w:ascii="Times New Roman" w:hAnsi="Times New Roman" w:cs="Times New Roman"/>
          <w:b/>
          <w:sz w:val="24"/>
          <w:szCs w:val="24"/>
        </w:rPr>
        <w:t xml:space="preserve"> </w:t>
      </w:r>
      <w:proofErr w:type="spellStart"/>
      <w:r w:rsidR="008E211E" w:rsidRPr="0077168C">
        <w:rPr>
          <w:rFonts w:ascii="Times New Roman" w:hAnsi="Times New Roman" w:cs="Times New Roman"/>
          <w:b/>
          <w:sz w:val="24"/>
          <w:szCs w:val="24"/>
        </w:rPr>
        <w:t>the</w:t>
      </w:r>
      <w:proofErr w:type="spellEnd"/>
      <w:r w:rsidR="008E211E" w:rsidRPr="0077168C">
        <w:rPr>
          <w:rFonts w:ascii="Times New Roman" w:hAnsi="Times New Roman" w:cs="Times New Roman"/>
          <w:b/>
          <w:sz w:val="24"/>
          <w:szCs w:val="24"/>
        </w:rPr>
        <w:t xml:space="preserve"> </w:t>
      </w:r>
      <w:proofErr w:type="spellStart"/>
      <w:r w:rsidR="008E211E" w:rsidRPr="0077168C">
        <w:rPr>
          <w:rFonts w:ascii="Times New Roman" w:hAnsi="Times New Roman" w:cs="Times New Roman"/>
          <w:b/>
          <w:sz w:val="24"/>
          <w:szCs w:val="24"/>
        </w:rPr>
        <w:t>Art</w:t>
      </w:r>
      <w:proofErr w:type="spellEnd"/>
      <w:r w:rsidR="008E211E" w:rsidRPr="0077168C">
        <w:rPr>
          <w:rFonts w:ascii="Times New Roman" w:hAnsi="Times New Roman" w:cs="Times New Roman"/>
          <w:sz w:val="24"/>
          <w:szCs w:val="24"/>
        </w:rPr>
        <w:t xml:space="preserve">, </w:t>
      </w:r>
      <w:proofErr w:type="spellStart"/>
      <w:r w:rsidR="008E211E" w:rsidRPr="0077168C">
        <w:rPr>
          <w:rFonts w:ascii="Times New Roman" w:hAnsi="Times New Roman" w:cs="Times New Roman"/>
          <w:sz w:val="24"/>
          <w:szCs w:val="24"/>
        </w:rPr>
        <w:t>Journal</w:t>
      </w:r>
      <w:proofErr w:type="spellEnd"/>
      <w:r w:rsidR="008E211E" w:rsidRPr="0077168C">
        <w:rPr>
          <w:rFonts w:ascii="Times New Roman" w:hAnsi="Times New Roman" w:cs="Times New Roman"/>
          <w:sz w:val="24"/>
          <w:szCs w:val="24"/>
        </w:rPr>
        <w:t xml:space="preserve"> </w:t>
      </w:r>
      <w:proofErr w:type="spellStart"/>
      <w:r w:rsidR="008E211E" w:rsidRPr="0077168C">
        <w:rPr>
          <w:rFonts w:ascii="Times New Roman" w:hAnsi="Times New Roman" w:cs="Times New Roman"/>
          <w:sz w:val="24"/>
          <w:szCs w:val="24"/>
        </w:rPr>
        <w:t>of</w:t>
      </w:r>
      <w:proofErr w:type="spellEnd"/>
      <w:r w:rsidR="008E211E" w:rsidRPr="0077168C">
        <w:rPr>
          <w:rFonts w:ascii="Times New Roman" w:hAnsi="Times New Roman" w:cs="Times New Roman"/>
          <w:sz w:val="24"/>
          <w:szCs w:val="24"/>
        </w:rPr>
        <w:t xml:space="preserve"> </w:t>
      </w:r>
      <w:proofErr w:type="spellStart"/>
      <w:r w:rsidR="008E211E" w:rsidRPr="0077168C">
        <w:rPr>
          <w:rFonts w:ascii="Times New Roman" w:hAnsi="Times New Roman" w:cs="Times New Roman"/>
          <w:sz w:val="24"/>
          <w:szCs w:val="24"/>
        </w:rPr>
        <w:t>Structural</w:t>
      </w:r>
      <w:proofErr w:type="spellEnd"/>
      <w:r w:rsidR="008E211E" w:rsidRPr="0077168C">
        <w:rPr>
          <w:rFonts w:ascii="Times New Roman" w:hAnsi="Times New Roman" w:cs="Times New Roman"/>
          <w:sz w:val="24"/>
          <w:szCs w:val="24"/>
        </w:rPr>
        <w:t xml:space="preserve"> </w:t>
      </w:r>
      <w:proofErr w:type="spellStart"/>
      <w:r w:rsidR="008E211E" w:rsidRPr="0077168C">
        <w:rPr>
          <w:rFonts w:ascii="Times New Roman" w:hAnsi="Times New Roman" w:cs="Times New Roman"/>
          <w:sz w:val="24"/>
          <w:szCs w:val="24"/>
        </w:rPr>
        <w:t>Engineering</w:t>
      </w:r>
      <w:proofErr w:type="spellEnd"/>
      <w:r w:rsidR="008E211E" w:rsidRPr="0077168C">
        <w:rPr>
          <w:rFonts w:ascii="Times New Roman" w:hAnsi="Times New Roman" w:cs="Times New Roman"/>
          <w:sz w:val="24"/>
          <w:szCs w:val="24"/>
        </w:rPr>
        <w:t xml:space="preserve">, v. 144, n. 4, p. 18, 2018. </w:t>
      </w:r>
      <w:proofErr w:type="gramStart"/>
      <w:r w:rsidR="008E211E" w:rsidRPr="0077168C">
        <w:rPr>
          <w:rFonts w:ascii="Times New Roman" w:hAnsi="Times New Roman" w:cs="Times New Roman"/>
          <w:sz w:val="24"/>
          <w:szCs w:val="24"/>
        </w:rPr>
        <w:t>doi</w:t>
      </w:r>
      <w:proofErr w:type="gramEnd"/>
      <w:r w:rsidR="008E211E" w:rsidRPr="0077168C">
        <w:rPr>
          <w:rFonts w:ascii="Times New Roman" w:hAnsi="Times New Roman" w:cs="Times New Roman"/>
          <w:sz w:val="24"/>
          <w:szCs w:val="24"/>
        </w:rPr>
        <w:t>:10.1061/(</w:t>
      </w:r>
      <w:proofErr w:type="spellStart"/>
      <w:r w:rsidR="008E211E" w:rsidRPr="0077168C">
        <w:rPr>
          <w:rFonts w:ascii="Times New Roman" w:hAnsi="Times New Roman" w:cs="Times New Roman"/>
          <w:sz w:val="24"/>
          <w:szCs w:val="24"/>
        </w:rPr>
        <w:t>asce</w:t>
      </w:r>
      <w:proofErr w:type="spellEnd"/>
      <w:r w:rsidR="008E211E" w:rsidRPr="0077168C">
        <w:rPr>
          <w:rFonts w:ascii="Times New Roman" w:hAnsi="Times New Roman" w:cs="Times New Roman"/>
          <w:sz w:val="24"/>
          <w:szCs w:val="24"/>
        </w:rPr>
        <w:t>)st.1943-541x.0001972</w:t>
      </w:r>
      <w:r w:rsidR="008E211E" w:rsidRPr="0077168C">
        <w:rPr>
          <w:rFonts w:ascii="Arial" w:hAnsi="Arial" w:cs="Arial"/>
          <w:color w:val="000000"/>
          <w:sz w:val="24"/>
          <w:szCs w:val="24"/>
          <w:shd w:val="clear" w:color="auto" w:fill="FFFFFF"/>
        </w:rPr>
        <w:t> </w:t>
      </w:r>
    </w:p>
    <w:p w:rsidR="008E211E" w:rsidRPr="0077168C" w:rsidRDefault="008E211E" w:rsidP="0077168C">
      <w:pPr>
        <w:autoSpaceDE w:val="0"/>
        <w:autoSpaceDN w:val="0"/>
        <w:adjustRightInd w:val="0"/>
        <w:jc w:val="both"/>
        <w:rPr>
          <w:rFonts w:ascii="Times New Roman" w:hAnsi="Times New Roman" w:cs="Times New Roman"/>
          <w:color w:val="000000"/>
          <w:sz w:val="24"/>
          <w:szCs w:val="24"/>
          <w:shd w:val="clear" w:color="auto" w:fill="FFFFFF"/>
        </w:rPr>
      </w:pPr>
      <w:r w:rsidRPr="0077168C">
        <w:rPr>
          <w:rFonts w:ascii="Times New Roman" w:hAnsi="Times New Roman" w:cs="Times New Roman"/>
          <w:color w:val="000000"/>
          <w:sz w:val="24"/>
          <w:szCs w:val="24"/>
          <w:shd w:val="clear" w:color="auto" w:fill="FFFFFF"/>
        </w:rPr>
        <w:t xml:space="preserve">MAYA, L. F.; ZANUY, C.; ALBAJAR, L.; LOPEZ, C.; PORTABELLA, J. </w:t>
      </w:r>
      <w:r w:rsidRPr="0077168C">
        <w:rPr>
          <w:rFonts w:ascii="Times New Roman" w:hAnsi="Times New Roman" w:cs="Times New Roman"/>
          <w:b/>
          <w:color w:val="000000"/>
          <w:sz w:val="24"/>
          <w:szCs w:val="24"/>
          <w:shd w:val="clear" w:color="auto" w:fill="FFFFFF"/>
        </w:rPr>
        <w:t xml:space="preserve">Experimental </w:t>
      </w:r>
      <w:proofErr w:type="spellStart"/>
      <w:r w:rsidRPr="0077168C">
        <w:rPr>
          <w:rFonts w:ascii="Times New Roman" w:hAnsi="Times New Roman" w:cs="Times New Roman"/>
          <w:b/>
          <w:color w:val="000000"/>
          <w:sz w:val="24"/>
          <w:szCs w:val="24"/>
          <w:shd w:val="clear" w:color="auto" w:fill="FFFFFF"/>
        </w:rPr>
        <w:t>assessment</w:t>
      </w:r>
      <w:proofErr w:type="spellEnd"/>
      <w:r w:rsidRPr="0077168C">
        <w:rPr>
          <w:rFonts w:ascii="Times New Roman" w:hAnsi="Times New Roman" w:cs="Times New Roman"/>
          <w:b/>
          <w:color w:val="000000"/>
          <w:sz w:val="24"/>
          <w:szCs w:val="24"/>
          <w:shd w:val="clear" w:color="auto" w:fill="FFFFFF"/>
        </w:rPr>
        <w:t xml:space="preserve"> </w:t>
      </w:r>
      <w:proofErr w:type="spellStart"/>
      <w:r w:rsidRPr="0077168C">
        <w:rPr>
          <w:rFonts w:ascii="Times New Roman" w:hAnsi="Times New Roman" w:cs="Times New Roman"/>
          <w:b/>
          <w:color w:val="000000"/>
          <w:sz w:val="24"/>
          <w:szCs w:val="24"/>
          <w:shd w:val="clear" w:color="auto" w:fill="FFFFFF"/>
        </w:rPr>
        <w:t>of</w:t>
      </w:r>
      <w:proofErr w:type="spellEnd"/>
      <w:r w:rsidRPr="0077168C">
        <w:rPr>
          <w:rFonts w:ascii="Times New Roman" w:hAnsi="Times New Roman" w:cs="Times New Roman"/>
          <w:b/>
          <w:color w:val="000000"/>
          <w:sz w:val="24"/>
          <w:szCs w:val="24"/>
          <w:shd w:val="clear" w:color="auto" w:fill="FFFFFF"/>
        </w:rPr>
        <w:t xml:space="preserve"> connections for </w:t>
      </w:r>
      <w:proofErr w:type="spellStart"/>
      <w:r w:rsidRPr="0077168C">
        <w:rPr>
          <w:rFonts w:ascii="Times New Roman" w:hAnsi="Times New Roman" w:cs="Times New Roman"/>
          <w:b/>
          <w:color w:val="000000"/>
          <w:sz w:val="24"/>
          <w:szCs w:val="24"/>
          <w:shd w:val="clear" w:color="auto" w:fill="FFFFFF"/>
        </w:rPr>
        <w:t>precast</w:t>
      </w:r>
      <w:proofErr w:type="spellEnd"/>
      <w:r w:rsidRPr="0077168C">
        <w:rPr>
          <w:rFonts w:ascii="Times New Roman" w:hAnsi="Times New Roman" w:cs="Times New Roman"/>
          <w:b/>
          <w:color w:val="000000"/>
          <w:sz w:val="24"/>
          <w:szCs w:val="24"/>
          <w:shd w:val="clear" w:color="auto" w:fill="FFFFFF"/>
        </w:rPr>
        <w:t xml:space="preserve"> concrete frames </w:t>
      </w:r>
      <w:proofErr w:type="spellStart"/>
      <w:r w:rsidRPr="0077168C">
        <w:rPr>
          <w:rFonts w:ascii="Times New Roman" w:hAnsi="Times New Roman" w:cs="Times New Roman"/>
          <w:b/>
          <w:color w:val="000000"/>
          <w:sz w:val="24"/>
          <w:szCs w:val="24"/>
          <w:shd w:val="clear" w:color="auto" w:fill="FFFFFF"/>
        </w:rPr>
        <w:t>using</w:t>
      </w:r>
      <w:proofErr w:type="spellEnd"/>
      <w:r w:rsidRPr="0077168C">
        <w:rPr>
          <w:rFonts w:ascii="Times New Roman" w:hAnsi="Times New Roman" w:cs="Times New Roman"/>
          <w:b/>
          <w:color w:val="000000"/>
          <w:sz w:val="24"/>
          <w:szCs w:val="24"/>
          <w:shd w:val="clear" w:color="auto" w:fill="FFFFFF"/>
        </w:rPr>
        <w:t xml:space="preserve"> ultra high performance </w:t>
      </w:r>
      <w:proofErr w:type="spellStart"/>
      <w:r w:rsidRPr="0077168C">
        <w:rPr>
          <w:rFonts w:ascii="Times New Roman" w:hAnsi="Times New Roman" w:cs="Times New Roman"/>
          <w:b/>
          <w:color w:val="000000"/>
          <w:sz w:val="24"/>
          <w:szCs w:val="24"/>
          <w:shd w:val="clear" w:color="auto" w:fill="FFFFFF"/>
        </w:rPr>
        <w:t>fibre</w:t>
      </w:r>
      <w:proofErr w:type="spellEnd"/>
      <w:r w:rsidRPr="0077168C">
        <w:rPr>
          <w:rFonts w:ascii="Times New Roman" w:hAnsi="Times New Roman" w:cs="Times New Roman"/>
          <w:b/>
          <w:color w:val="000000"/>
          <w:sz w:val="24"/>
          <w:szCs w:val="24"/>
          <w:shd w:val="clear" w:color="auto" w:fill="FFFFFF"/>
        </w:rPr>
        <w:t xml:space="preserve"> </w:t>
      </w:r>
      <w:proofErr w:type="spellStart"/>
      <w:r w:rsidRPr="0077168C">
        <w:rPr>
          <w:rFonts w:ascii="Times New Roman" w:hAnsi="Times New Roman" w:cs="Times New Roman"/>
          <w:b/>
          <w:color w:val="000000"/>
          <w:sz w:val="24"/>
          <w:szCs w:val="24"/>
          <w:shd w:val="clear" w:color="auto" w:fill="FFFFFF"/>
        </w:rPr>
        <w:lastRenderedPageBreak/>
        <w:t>reinforced</w:t>
      </w:r>
      <w:proofErr w:type="spellEnd"/>
      <w:r w:rsidRPr="0077168C">
        <w:rPr>
          <w:rFonts w:ascii="Times New Roman" w:hAnsi="Times New Roman" w:cs="Times New Roman"/>
          <w:b/>
          <w:color w:val="000000"/>
          <w:sz w:val="24"/>
          <w:szCs w:val="24"/>
          <w:shd w:val="clear" w:color="auto" w:fill="FFFFFF"/>
        </w:rPr>
        <w:t xml:space="preserve"> concrete</w:t>
      </w:r>
      <w:r w:rsidRPr="0077168C">
        <w:rPr>
          <w:rFonts w:ascii="Times New Roman" w:hAnsi="Times New Roman" w:cs="Times New Roman"/>
          <w:color w:val="000000"/>
          <w:sz w:val="24"/>
          <w:szCs w:val="24"/>
          <w:shd w:val="clear" w:color="auto" w:fill="FFFFFF"/>
        </w:rPr>
        <w:t xml:space="preserve">, </w:t>
      </w:r>
      <w:proofErr w:type="spellStart"/>
      <w:r w:rsidRPr="0077168C">
        <w:rPr>
          <w:rFonts w:ascii="Times New Roman" w:hAnsi="Times New Roman" w:cs="Times New Roman"/>
          <w:color w:val="000000"/>
          <w:sz w:val="24"/>
          <w:szCs w:val="24"/>
          <w:shd w:val="clear" w:color="auto" w:fill="FFFFFF"/>
        </w:rPr>
        <w:t>Construction</w:t>
      </w:r>
      <w:proofErr w:type="spellEnd"/>
      <w:r w:rsidRPr="0077168C">
        <w:rPr>
          <w:rFonts w:ascii="Times New Roman" w:hAnsi="Times New Roman" w:cs="Times New Roman"/>
          <w:color w:val="000000"/>
          <w:sz w:val="24"/>
          <w:szCs w:val="24"/>
          <w:shd w:val="clear" w:color="auto" w:fill="FFFFFF"/>
        </w:rPr>
        <w:t xml:space="preserve"> </w:t>
      </w:r>
      <w:proofErr w:type="spellStart"/>
      <w:r w:rsidRPr="0077168C">
        <w:rPr>
          <w:rFonts w:ascii="Times New Roman" w:hAnsi="Times New Roman" w:cs="Times New Roman"/>
          <w:color w:val="000000"/>
          <w:sz w:val="24"/>
          <w:szCs w:val="24"/>
          <w:shd w:val="clear" w:color="auto" w:fill="FFFFFF"/>
        </w:rPr>
        <w:t>and</w:t>
      </w:r>
      <w:proofErr w:type="spellEnd"/>
      <w:r w:rsidRPr="0077168C">
        <w:rPr>
          <w:rFonts w:ascii="Times New Roman" w:hAnsi="Times New Roman" w:cs="Times New Roman"/>
          <w:color w:val="000000"/>
          <w:sz w:val="24"/>
          <w:szCs w:val="24"/>
          <w:shd w:val="clear" w:color="auto" w:fill="FFFFFF"/>
        </w:rPr>
        <w:t xml:space="preserve"> </w:t>
      </w:r>
      <w:proofErr w:type="spellStart"/>
      <w:r w:rsidRPr="0077168C">
        <w:rPr>
          <w:rFonts w:ascii="Times New Roman" w:hAnsi="Times New Roman" w:cs="Times New Roman"/>
          <w:color w:val="000000"/>
          <w:sz w:val="24"/>
          <w:szCs w:val="24"/>
          <w:shd w:val="clear" w:color="auto" w:fill="FFFFFF"/>
        </w:rPr>
        <w:t>Building</w:t>
      </w:r>
      <w:proofErr w:type="spellEnd"/>
      <w:r w:rsidRPr="0077168C">
        <w:rPr>
          <w:rFonts w:ascii="Times New Roman" w:hAnsi="Times New Roman" w:cs="Times New Roman"/>
          <w:color w:val="000000"/>
          <w:sz w:val="24"/>
          <w:szCs w:val="24"/>
          <w:shd w:val="clear" w:color="auto" w:fill="FFFFFF"/>
        </w:rPr>
        <w:t xml:space="preserve"> </w:t>
      </w:r>
      <w:proofErr w:type="spellStart"/>
      <w:r w:rsidRPr="0077168C">
        <w:rPr>
          <w:rFonts w:ascii="Times New Roman" w:hAnsi="Times New Roman" w:cs="Times New Roman"/>
          <w:color w:val="000000"/>
          <w:sz w:val="24"/>
          <w:szCs w:val="24"/>
          <w:shd w:val="clear" w:color="auto" w:fill="FFFFFF"/>
        </w:rPr>
        <w:t>Materials</w:t>
      </w:r>
      <w:proofErr w:type="spellEnd"/>
      <w:r w:rsidRPr="0077168C">
        <w:rPr>
          <w:rFonts w:ascii="Times New Roman" w:hAnsi="Times New Roman" w:cs="Times New Roman"/>
          <w:color w:val="000000"/>
          <w:sz w:val="24"/>
          <w:szCs w:val="24"/>
          <w:shd w:val="clear" w:color="auto" w:fill="FFFFFF"/>
        </w:rPr>
        <w:t xml:space="preserve">, v. 48, p. 173-186, 2013.  </w:t>
      </w:r>
      <w:proofErr w:type="gramStart"/>
      <w:r w:rsidRPr="0077168C">
        <w:rPr>
          <w:rFonts w:ascii="Times New Roman" w:hAnsi="Times New Roman" w:cs="Times New Roman"/>
          <w:color w:val="000000"/>
          <w:sz w:val="24"/>
          <w:szCs w:val="24"/>
          <w:shd w:val="clear" w:color="auto" w:fill="FFFFFF"/>
        </w:rPr>
        <w:t>doi:10.1016/j.conbuildmat</w:t>
      </w:r>
      <w:proofErr w:type="gramEnd"/>
      <w:r w:rsidRPr="0077168C">
        <w:rPr>
          <w:rFonts w:ascii="Times New Roman" w:hAnsi="Times New Roman" w:cs="Times New Roman"/>
          <w:color w:val="000000"/>
          <w:sz w:val="24"/>
          <w:szCs w:val="24"/>
          <w:shd w:val="clear" w:color="auto" w:fill="FFFFFF"/>
        </w:rPr>
        <w:t>.2013.07.002.</w:t>
      </w:r>
    </w:p>
    <w:p w:rsidR="008E211E" w:rsidRPr="0077168C" w:rsidRDefault="008E211E" w:rsidP="0077168C">
      <w:pPr>
        <w:autoSpaceDE w:val="0"/>
        <w:autoSpaceDN w:val="0"/>
        <w:adjustRightInd w:val="0"/>
        <w:jc w:val="both"/>
        <w:rPr>
          <w:rFonts w:ascii="Times New Roman" w:hAnsi="Times New Roman" w:cs="Times New Roman"/>
          <w:sz w:val="24"/>
          <w:szCs w:val="24"/>
        </w:rPr>
      </w:pPr>
      <w:r w:rsidRPr="0077168C">
        <w:rPr>
          <w:rFonts w:ascii="Times New Roman" w:hAnsi="Times New Roman" w:cs="Times New Roman"/>
          <w:sz w:val="24"/>
          <w:szCs w:val="24"/>
        </w:rPr>
        <w:t xml:space="preserve">PARK, R. </w:t>
      </w:r>
      <w:r w:rsidRPr="0077168C">
        <w:rPr>
          <w:rFonts w:ascii="Times New Roman" w:hAnsi="Times New Roman" w:cs="Times New Roman"/>
          <w:b/>
          <w:sz w:val="24"/>
          <w:szCs w:val="24"/>
        </w:rPr>
        <w:t xml:space="preserve">Design </w:t>
      </w:r>
      <w:proofErr w:type="spellStart"/>
      <w:r w:rsidRPr="0077168C">
        <w:rPr>
          <w:rFonts w:ascii="Times New Roman" w:hAnsi="Times New Roman" w:cs="Times New Roman"/>
          <w:b/>
          <w:sz w:val="24"/>
          <w:szCs w:val="24"/>
        </w:rPr>
        <w:t>of</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Precast</w:t>
      </w:r>
      <w:proofErr w:type="spellEnd"/>
      <w:r w:rsidRPr="0077168C">
        <w:rPr>
          <w:rFonts w:ascii="Times New Roman" w:hAnsi="Times New Roman" w:cs="Times New Roman"/>
          <w:b/>
          <w:sz w:val="24"/>
          <w:szCs w:val="24"/>
        </w:rPr>
        <w:t xml:space="preserve"> Concrete </w:t>
      </w:r>
      <w:proofErr w:type="spellStart"/>
      <w:r w:rsidRPr="0077168C">
        <w:rPr>
          <w:rFonts w:ascii="Times New Roman" w:hAnsi="Times New Roman" w:cs="Times New Roman"/>
          <w:b/>
          <w:sz w:val="24"/>
          <w:szCs w:val="24"/>
        </w:rPr>
        <w:t>Structures</w:t>
      </w:r>
      <w:proofErr w:type="spellEnd"/>
      <w:r w:rsidRPr="0077168C">
        <w:rPr>
          <w:rFonts w:ascii="Times New Roman" w:hAnsi="Times New Roman" w:cs="Times New Roman"/>
          <w:b/>
          <w:sz w:val="24"/>
          <w:szCs w:val="24"/>
        </w:rPr>
        <w:t xml:space="preserve"> in New </w:t>
      </w:r>
      <w:proofErr w:type="spellStart"/>
      <w:r w:rsidRPr="0077168C">
        <w:rPr>
          <w:rFonts w:ascii="Times New Roman" w:hAnsi="Times New Roman" w:cs="Times New Roman"/>
          <w:b/>
          <w:sz w:val="24"/>
          <w:szCs w:val="24"/>
        </w:rPr>
        <w:t>Zealand</w:t>
      </w:r>
      <w:proofErr w:type="spellEnd"/>
      <w:r w:rsidRPr="0077168C">
        <w:rPr>
          <w:rFonts w:ascii="Times New Roman" w:hAnsi="Times New Roman" w:cs="Times New Roman"/>
          <w:sz w:val="24"/>
          <w:szCs w:val="24"/>
        </w:rPr>
        <w:t>, PCI JOURNAL, v. 40, n. 3, p. 40-60, 1995. https://doi.org/10.15554/pcij.05011995.40.60</w:t>
      </w:r>
    </w:p>
    <w:p w:rsidR="00437C70" w:rsidRPr="0077168C" w:rsidRDefault="00DF2C5A" w:rsidP="0077168C">
      <w:pPr>
        <w:autoSpaceDE w:val="0"/>
        <w:autoSpaceDN w:val="0"/>
        <w:adjustRightInd w:val="0"/>
        <w:jc w:val="both"/>
        <w:rPr>
          <w:rFonts w:ascii="Times New Roman" w:hAnsi="Times New Roman" w:cs="Times New Roman"/>
          <w:b/>
          <w:sz w:val="24"/>
          <w:szCs w:val="24"/>
        </w:rPr>
      </w:pPr>
      <w:r w:rsidRPr="0077168C">
        <w:rPr>
          <w:rFonts w:ascii="Times New Roman" w:hAnsi="Times New Roman" w:cs="Times New Roman"/>
          <w:sz w:val="24"/>
          <w:szCs w:val="24"/>
        </w:rPr>
        <w:t>RADZI, N.</w:t>
      </w:r>
      <w:r w:rsidR="00B64237" w:rsidRPr="0077168C">
        <w:rPr>
          <w:rFonts w:ascii="Times New Roman" w:hAnsi="Times New Roman" w:cs="Times New Roman"/>
          <w:sz w:val="24"/>
          <w:szCs w:val="24"/>
        </w:rPr>
        <w:t xml:space="preserve"> </w:t>
      </w:r>
      <w:r w:rsidRPr="0077168C">
        <w:rPr>
          <w:rFonts w:ascii="Times New Roman" w:hAnsi="Times New Roman" w:cs="Times New Roman"/>
          <w:sz w:val="24"/>
          <w:szCs w:val="24"/>
        </w:rPr>
        <w:t>A.</w:t>
      </w:r>
      <w:r w:rsidR="00B64237" w:rsidRPr="0077168C">
        <w:rPr>
          <w:rFonts w:ascii="Times New Roman" w:hAnsi="Times New Roman" w:cs="Times New Roman"/>
          <w:sz w:val="24"/>
          <w:szCs w:val="24"/>
        </w:rPr>
        <w:t xml:space="preserve"> </w:t>
      </w:r>
      <w:r w:rsidRPr="0077168C">
        <w:rPr>
          <w:rFonts w:ascii="Times New Roman" w:hAnsi="Times New Roman" w:cs="Times New Roman"/>
          <w:sz w:val="24"/>
          <w:szCs w:val="24"/>
        </w:rPr>
        <w:t>M.; HAMID, R.; MUTALIB, A., A.; AMRUL KAISH. A. B. M.</w:t>
      </w:r>
      <w:r w:rsidR="004C7018" w:rsidRPr="0077168C">
        <w:rPr>
          <w:rFonts w:ascii="Times New Roman" w:hAnsi="Times New Roman" w:cs="Times New Roman"/>
          <w:sz w:val="24"/>
          <w:szCs w:val="24"/>
        </w:rPr>
        <w:t xml:space="preserve"> A. </w:t>
      </w:r>
      <w:proofErr w:type="spellStart"/>
      <w:r w:rsidR="004C7018" w:rsidRPr="0077168C">
        <w:rPr>
          <w:rFonts w:ascii="Times New Roman" w:hAnsi="Times New Roman" w:cs="Times New Roman"/>
          <w:b/>
          <w:sz w:val="24"/>
          <w:szCs w:val="24"/>
        </w:rPr>
        <w:t>Review</w:t>
      </w:r>
      <w:proofErr w:type="spellEnd"/>
      <w:r w:rsidR="004C7018" w:rsidRPr="0077168C">
        <w:rPr>
          <w:rFonts w:ascii="Times New Roman" w:hAnsi="Times New Roman" w:cs="Times New Roman"/>
          <w:b/>
          <w:sz w:val="24"/>
          <w:szCs w:val="24"/>
        </w:rPr>
        <w:t xml:space="preserve"> </w:t>
      </w:r>
      <w:proofErr w:type="spellStart"/>
      <w:r w:rsidR="004C7018" w:rsidRPr="0077168C">
        <w:rPr>
          <w:rFonts w:ascii="Times New Roman" w:hAnsi="Times New Roman" w:cs="Times New Roman"/>
          <w:b/>
          <w:sz w:val="24"/>
          <w:szCs w:val="24"/>
        </w:rPr>
        <w:t>of</w:t>
      </w:r>
      <w:proofErr w:type="spellEnd"/>
      <w:r w:rsidR="004C7018" w:rsidRPr="0077168C">
        <w:rPr>
          <w:rFonts w:ascii="Times New Roman" w:hAnsi="Times New Roman" w:cs="Times New Roman"/>
          <w:b/>
          <w:sz w:val="24"/>
          <w:szCs w:val="24"/>
        </w:rPr>
        <w:t xml:space="preserve"> </w:t>
      </w:r>
      <w:proofErr w:type="spellStart"/>
      <w:r w:rsidR="004C7018" w:rsidRPr="0077168C">
        <w:rPr>
          <w:rFonts w:ascii="Times New Roman" w:hAnsi="Times New Roman" w:cs="Times New Roman"/>
          <w:b/>
          <w:sz w:val="24"/>
          <w:szCs w:val="24"/>
        </w:rPr>
        <w:t>Precast</w:t>
      </w:r>
      <w:proofErr w:type="spellEnd"/>
      <w:r w:rsidR="004C7018" w:rsidRPr="0077168C">
        <w:rPr>
          <w:rFonts w:ascii="Times New Roman" w:hAnsi="Times New Roman" w:cs="Times New Roman"/>
          <w:b/>
          <w:sz w:val="24"/>
          <w:szCs w:val="24"/>
        </w:rPr>
        <w:t xml:space="preserve"> Concrete </w:t>
      </w:r>
      <w:proofErr w:type="spellStart"/>
      <w:r w:rsidR="004C7018" w:rsidRPr="0077168C">
        <w:rPr>
          <w:rFonts w:ascii="Times New Roman" w:hAnsi="Times New Roman" w:cs="Times New Roman"/>
          <w:b/>
          <w:sz w:val="24"/>
          <w:szCs w:val="24"/>
        </w:rPr>
        <w:t>Beam-to-Column</w:t>
      </w:r>
      <w:proofErr w:type="spellEnd"/>
      <w:r w:rsidR="004C7018" w:rsidRPr="0077168C">
        <w:rPr>
          <w:rFonts w:ascii="Times New Roman" w:hAnsi="Times New Roman" w:cs="Times New Roman"/>
          <w:b/>
          <w:sz w:val="24"/>
          <w:szCs w:val="24"/>
        </w:rPr>
        <w:t xml:space="preserve"> Connections </w:t>
      </w:r>
      <w:proofErr w:type="spellStart"/>
      <w:r w:rsidR="004C7018" w:rsidRPr="0077168C">
        <w:rPr>
          <w:rFonts w:ascii="Times New Roman" w:hAnsi="Times New Roman" w:cs="Times New Roman"/>
          <w:b/>
          <w:sz w:val="24"/>
          <w:szCs w:val="24"/>
        </w:rPr>
        <w:t>Subjected</w:t>
      </w:r>
      <w:proofErr w:type="spellEnd"/>
      <w:r w:rsidR="004C7018" w:rsidRPr="0077168C">
        <w:rPr>
          <w:rFonts w:ascii="Times New Roman" w:hAnsi="Times New Roman" w:cs="Times New Roman"/>
          <w:b/>
          <w:sz w:val="24"/>
          <w:szCs w:val="24"/>
        </w:rPr>
        <w:t xml:space="preserve"> </w:t>
      </w:r>
      <w:proofErr w:type="spellStart"/>
      <w:r w:rsidR="004C7018" w:rsidRPr="0077168C">
        <w:rPr>
          <w:rFonts w:ascii="Times New Roman" w:hAnsi="Times New Roman" w:cs="Times New Roman"/>
          <w:b/>
          <w:sz w:val="24"/>
          <w:szCs w:val="24"/>
        </w:rPr>
        <w:t>to</w:t>
      </w:r>
      <w:proofErr w:type="spellEnd"/>
      <w:r w:rsidR="004C7018" w:rsidRPr="0077168C">
        <w:rPr>
          <w:rFonts w:ascii="Times New Roman" w:hAnsi="Times New Roman" w:cs="Times New Roman"/>
          <w:b/>
          <w:sz w:val="24"/>
          <w:szCs w:val="24"/>
        </w:rPr>
        <w:t xml:space="preserve"> </w:t>
      </w:r>
      <w:proofErr w:type="spellStart"/>
      <w:r w:rsidR="004C7018" w:rsidRPr="0077168C">
        <w:rPr>
          <w:rFonts w:ascii="Times New Roman" w:hAnsi="Times New Roman" w:cs="Times New Roman"/>
          <w:b/>
          <w:sz w:val="24"/>
          <w:szCs w:val="24"/>
        </w:rPr>
        <w:t>Severe</w:t>
      </w:r>
      <w:proofErr w:type="spellEnd"/>
      <w:r w:rsidR="004C7018" w:rsidRPr="0077168C">
        <w:rPr>
          <w:rFonts w:ascii="Times New Roman" w:hAnsi="Times New Roman" w:cs="Times New Roman"/>
          <w:b/>
          <w:sz w:val="24"/>
          <w:szCs w:val="24"/>
        </w:rPr>
        <w:t xml:space="preserve"> </w:t>
      </w:r>
      <w:proofErr w:type="spellStart"/>
      <w:r w:rsidR="004C7018" w:rsidRPr="0077168C">
        <w:rPr>
          <w:rFonts w:ascii="Times New Roman" w:hAnsi="Times New Roman" w:cs="Times New Roman"/>
          <w:b/>
          <w:sz w:val="24"/>
          <w:szCs w:val="24"/>
        </w:rPr>
        <w:t>Fire</w:t>
      </w:r>
      <w:proofErr w:type="spellEnd"/>
      <w:r w:rsidR="004C7018" w:rsidRPr="0077168C">
        <w:rPr>
          <w:rFonts w:ascii="Times New Roman" w:hAnsi="Times New Roman" w:cs="Times New Roman"/>
          <w:b/>
          <w:sz w:val="24"/>
          <w:szCs w:val="24"/>
        </w:rPr>
        <w:t xml:space="preserve"> </w:t>
      </w:r>
      <w:proofErr w:type="spellStart"/>
      <w:r w:rsidR="004C7018" w:rsidRPr="0077168C">
        <w:rPr>
          <w:rFonts w:ascii="Times New Roman" w:hAnsi="Times New Roman" w:cs="Times New Roman"/>
          <w:b/>
          <w:sz w:val="24"/>
          <w:szCs w:val="24"/>
        </w:rPr>
        <w:t>Conditions</w:t>
      </w:r>
      <w:proofErr w:type="spellEnd"/>
      <w:r w:rsidR="002F1810" w:rsidRPr="0077168C">
        <w:rPr>
          <w:rFonts w:ascii="Times New Roman" w:hAnsi="Times New Roman" w:cs="Times New Roman"/>
          <w:b/>
          <w:sz w:val="24"/>
          <w:szCs w:val="24"/>
        </w:rPr>
        <w:t>.</w:t>
      </w:r>
      <w:r w:rsidR="002F1810" w:rsidRPr="0077168C">
        <w:rPr>
          <w:sz w:val="24"/>
          <w:szCs w:val="24"/>
        </w:rPr>
        <w:t xml:space="preserve"> </w:t>
      </w:r>
      <w:proofErr w:type="spellStart"/>
      <w:r w:rsidR="002F1810" w:rsidRPr="0077168C">
        <w:rPr>
          <w:rFonts w:ascii="Times New Roman" w:hAnsi="Times New Roman" w:cs="Times New Roman"/>
          <w:b/>
          <w:sz w:val="24"/>
          <w:szCs w:val="24"/>
        </w:rPr>
        <w:t>Hindawi</w:t>
      </w:r>
      <w:proofErr w:type="spellEnd"/>
      <w:r w:rsidR="002F1810" w:rsidRPr="0077168C">
        <w:rPr>
          <w:rFonts w:ascii="Times New Roman" w:hAnsi="Times New Roman" w:cs="Times New Roman"/>
          <w:sz w:val="24"/>
          <w:szCs w:val="24"/>
        </w:rPr>
        <w:t>,</w:t>
      </w:r>
      <w:r w:rsidR="004C7018" w:rsidRPr="0077168C">
        <w:rPr>
          <w:rFonts w:ascii="Times New Roman" w:hAnsi="Times New Roman" w:cs="Times New Roman"/>
          <w:b/>
          <w:sz w:val="24"/>
          <w:szCs w:val="24"/>
        </w:rPr>
        <w:t xml:space="preserve"> </w:t>
      </w:r>
      <w:r w:rsidR="00432C79" w:rsidRPr="0077168C">
        <w:rPr>
          <w:rFonts w:ascii="Times New Roman" w:hAnsi="Times New Roman" w:cs="Times New Roman"/>
          <w:sz w:val="24"/>
          <w:szCs w:val="24"/>
        </w:rPr>
        <w:t>Londres, Reino Unido,</w:t>
      </w:r>
      <w:r w:rsidR="00432C79" w:rsidRPr="0077168C">
        <w:rPr>
          <w:rFonts w:ascii="Times New Roman" w:hAnsi="Times New Roman" w:cs="Times New Roman"/>
          <w:b/>
          <w:sz w:val="24"/>
          <w:szCs w:val="24"/>
        </w:rPr>
        <w:t xml:space="preserve"> </w:t>
      </w:r>
      <w:r w:rsidR="00970448" w:rsidRPr="0077168C">
        <w:rPr>
          <w:rFonts w:ascii="Times New Roman" w:hAnsi="Times New Roman" w:cs="Times New Roman"/>
          <w:sz w:val="24"/>
          <w:szCs w:val="24"/>
        </w:rPr>
        <w:t xml:space="preserve">v. </w:t>
      </w:r>
      <w:r w:rsidR="00432C79" w:rsidRPr="0077168C">
        <w:rPr>
          <w:rFonts w:ascii="Times New Roman" w:hAnsi="Times New Roman" w:cs="Times New Roman"/>
          <w:sz w:val="24"/>
          <w:szCs w:val="24"/>
        </w:rPr>
        <w:t xml:space="preserve">2020, </w:t>
      </w:r>
      <w:r w:rsidR="007B5571" w:rsidRPr="0077168C">
        <w:rPr>
          <w:rFonts w:ascii="Times New Roman" w:hAnsi="Times New Roman" w:cs="Times New Roman"/>
          <w:sz w:val="24"/>
          <w:szCs w:val="24"/>
        </w:rPr>
        <w:t xml:space="preserve">2020. </w:t>
      </w:r>
      <w:r w:rsidR="00432C79" w:rsidRPr="0077168C">
        <w:rPr>
          <w:rFonts w:ascii="Times New Roman" w:hAnsi="Times New Roman" w:cs="Times New Roman"/>
          <w:sz w:val="24"/>
          <w:szCs w:val="24"/>
        </w:rPr>
        <w:t xml:space="preserve">ID 8831120, 23 </w:t>
      </w:r>
      <w:proofErr w:type="spellStart"/>
      <w:r w:rsidR="00432C79" w:rsidRPr="0077168C">
        <w:rPr>
          <w:rFonts w:ascii="Times New Roman" w:hAnsi="Times New Roman" w:cs="Times New Roman"/>
          <w:sz w:val="24"/>
          <w:szCs w:val="24"/>
        </w:rPr>
        <w:t>pag</w:t>
      </w:r>
      <w:r w:rsidR="00D10244" w:rsidRPr="0077168C">
        <w:rPr>
          <w:rFonts w:ascii="Times New Roman" w:hAnsi="Times New Roman" w:cs="Times New Roman"/>
          <w:sz w:val="24"/>
          <w:szCs w:val="24"/>
        </w:rPr>
        <w:t>.</w:t>
      </w:r>
      <w:r w:rsidR="00432C79" w:rsidRPr="0077168C">
        <w:rPr>
          <w:rFonts w:ascii="Times New Roman" w:hAnsi="Times New Roman" w:cs="Times New Roman"/>
          <w:sz w:val="24"/>
          <w:szCs w:val="24"/>
        </w:rPr>
        <w:t>https</w:t>
      </w:r>
      <w:proofErr w:type="spellEnd"/>
      <w:r w:rsidR="00432C79" w:rsidRPr="0077168C">
        <w:rPr>
          <w:rFonts w:ascii="Times New Roman" w:hAnsi="Times New Roman" w:cs="Times New Roman"/>
          <w:sz w:val="24"/>
          <w:szCs w:val="24"/>
        </w:rPr>
        <w:t>://doi.org/10.1155/2020/8831120</w:t>
      </w:r>
    </w:p>
    <w:p w:rsidR="007B5571" w:rsidRPr="0077168C" w:rsidRDefault="00DD4026" w:rsidP="0077168C">
      <w:pPr>
        <w:autoSpaceDE w:val="0"/>
        <w:autoSpaceDN w:val="0"/>
        <w:adjustRightInd w:val="0"/>
        <w:jc w:val="both"/>
        <w:rPr>
          <w:rFonts w:ascii="Times New Roman" w:hAnsi="Times New Roman" w:cs="Times New Roman"/>
          <w:color w:val="000000"/>
          <w:sz w:val="24"/>
          <w:szCs w:val="24"/>
          <w:shd w:val="clear" w:color="auto" w:fill="FFFFFF"/>
        </w:rPr>
      </w:pPr>
      <w:r w:rsidRPr="0077168C">
        <w:rPr>
          <w:rFonts w:ascii="Times New Roman" w:hAnsi="Times New Roman" w:cs="Times New Roman"/>
          <w:color w:val="000000"/>
          <w:sz w:val="24"/>
          <w:szCs w:val="24"/>
          <w:shd w:val="clear" w:color="auto" w:fill="FFFFFF"/>
        </w:rPr>
        <w:t>SHI, C., WU, Z.;</w:t>
      </w:r>
      <w:r w:rsidR="007B5571" w:rsidRPr="0077168C">
        <w:rPr>
          <w:rFonts w:ascii="Times New Roman" w:hAnsi="Times New Roman" w:cs="Times New Roman"/>
          <w:color w:val="000000"/>
          <w:sz w:val="24"/>
          <w:szCs w:val="24"/>
          <w:shd w:val="clear" w:color="auto" w:fill="FFFFFF"/>
        </w:rPr>
        <w:t xml:space="preserve"> </w:t>
      </w:r>
      <w:r w:rsidRPr="0077168C">
        <w:rPr>
          <w:rFonts w:ascii="Times New Roman" w:hAnsi="Times New Roman" w:cs="Times New Roman"/>
          <w:color w:val="000000"/>
          <w:sz w:val="24"/>
          <w:szCs w:val="24"/>
          <w:shd w:val="clear" w:color="auto" w:fill="FFFFFF"/>
        </w:rPr>
        <w:t>XIAO, J.; WANG, D.; HUANG, Z.; FANG, Z</w:t>
      </w:r>
      <w:r w:rsidR="007B5571" w:rsidRPr="0077168C">
        <w:rPr>
          <w:rFonts w:ascii="Times New Roman" w:hAnsi="Times New Roman" w:cs="Times New Roman"/>
          <w:color w:val="000000"/>
          <w:sz w:val="24"/>
          <w:szCs w:val="24"/>
          <w:shd w:val="clear" w:color="auto" w:fill="FFFFFF"/>
        </w:rPr>
        <w:t>.</w:t>
      </w:r>
      <w:r w:rsidR="007B5571" w:rsidRPr="0077168C">
        <w:rPr>
          <w:rFonts w:ascii="Times New Roman" w:hAnsi="Times New Roman" w:cs="Times New Roman"/>
          <w:b/>
          <w:color w:val="000000"/>
          <w:sz w:val="24"/>
          <w:szCs w:val="24"/>
          <w:shd w:val="clear" w:color="auto" w:fill="FFFFFF"/>
        </w:rPr>
        <w:t xml:space="preserve"> A </w:t>
      </w:r>
      <w:proofErr w:type="spellStart"/>
      <w:r w:rsidR="007B5571" w:rsidRPr="0077168C">
        <w:rPr>
          <w:rFonts w:ascii="Times New Roman" w:hAnsi="Times New Roman" w:cs="Times New Roman"/>
          <w:b/>
          <w:color w:val="000000"/>
          <w:sz w:val="24"/>
          <w:szCs w:val="24"/>
          <w:shd w:val="clear" w:color="auto" w:fill="FFFFFF"/>
        </w:rPr>
        <w:t>review</w:t>
      </w:r>
      <w:proofErr w:type="spellEnd"/>
      <w:r w:rsidR="007B5571" w:rsidRPr="0077168C">
        <w:rPr>
          <w:rFonts w:ascii="Times New Roman" w:hAnsi="Times New Roman" w:cs="Times New Roman"/>
          <w:b/>
          <w:color w:val="000000"/>
          <w:sz w:val="24"/>
          <w:szCs w:val="24"/>
          <w:shd w:val="clear" w:color="auto" w:fill="FFFFFF"/>
        </w:rPr>
        <w:t xml:space="preserve"> </w:t>
      </w:r>
      <w:proofErr w:type="spellStart"/>
      <w:r w:rsidR="007B5571" w:rsidRPr="0077168C">
        <w:rPr>
          <w:rFonts w:ascii="Times New Roman" w:hAnsi="Times New Roman" w:cs="Times New Roman"/>
          <w:b/>
          <w:color w:val="000000"/>
          <w:sz w:val="24"/>
          <w:szCs w:val="24"/>
          <w:shd w:val="clear" w:color="auto" w:fill="FFFFFF"/>
        </w:rPr>
        <w:t>on</w:t>
      </w:r>
      <w:proofErr w:type="spellEnd"/>
      <w:r w:rsidR="007B5571" w:rsidRPr="0077168C">
        <w:rPr>
          <w:rFonts w:ascii="Times New Roman" w:hAnsi="Times New Roman" w:cs="Times New Roman"/>
          <w:b/>
          <w:color w:val="000000"/>
          <w:sz w:val="24"/>
          <w:szCs w:val="24"/>
          <w:shd w:val="clear" w:color="auto" w:fill="FFFFFF"/>
        </w:rPr>
        <w:t xml:space="preserve"> ultra high performance concrete: </w:t>
      </w:r>
      <w:proofErr w:type="spellStart"/>
      <w:r w:rsidR="007B5571" w:rsidRPr="0077168C">
        <w:rPr>
          <w:rFonts w:ascii="Times New Roman" w:hAnsi="Times New Roman" w:cs="Times New Roman"/>
          <w:b/>
          <w:color w:val="000000"/>
          <w:sz w:val="24"/>
          <w:szCs w:val="24"/>
          <w:shd w:val="clear" w:color="auto" w:fill="FFFFFF"/>
        </w:rPr>
        <w:t>Part</w:t>
      </w:r>
      <w:proofErr w:type="spellEnd"/>
      <w:r w:rsidR="007B5571" w:rsidRPr="0077168C">
        <w:rPr>
          <w:rFonts w:ascii="Times New Roman" w:hAnsi="Times New Roman" w:cs="Times New Roman"/>
          <w:b/>
          <w:color w:val="000000"/>
          <w:sz w:val="24"/>
          <w:szCs w:val="24"/>
          <w:shd w:val="clear" w:color="auto" w:fill="FFFFFF"/>
        </w:rPr>
        <w:t xml:space="preserve"> I. </w:t>
      </w:r>
      <w:proofErr w:type="spellStart"/>
      <w:r w:rsidR="007B5571" w:rsidRPr="0077168C">
        <w:rPr>
          <w:rFonts w:ascii="Times New Roman" w:hAnsi="Times New Roman" w:cs="Times New Roman"/>
          <w:b/>
          <w:color w:val="000000"/>
          <w:sz w:val="24"/>
          <w:szCs w:val="24"/>
          <w:shd w:val="clear" w:color="auto" w:fill="FFFFFF"/>
        </w:rPr>
        <w:t>Raw</w:t>
      </w:r>
      <w:proofErr w:type="spellEnd"/>
      <w:r w:rsidR="007B5571" w:rsidRPr="0077168C">
        <w:rPr>
          <w:rFonts w:ascii="Times New Roman" w:hAnsi="Times New Roman" w:cs="Times New Roman"/>
          <w:b/>
          <w:color w:val="000000"/>
          <w:sz w:val="24"/>
          <w:szCs w:val="24"/>
          <w:shd w:val="clear" w:color="auto" w:fill="FFFFFF"/>
        </w:rPr>
        <w:t xml:space="preserve"> </w:t>
      </w:r>
      <w:proofErr w:type="spellStart"/>
      <w:r w:rsidR="007B5571" w:rsidRPr="0077168C">
        <w:rPr>
          <w:rFonts w:ascii="Times New Roman" w:hAnsi="Times New Roman" w:cs="Times New Roman"/>
          <w:b/>
          <w:color w:val="000000"/>
          <w:sz w:val="24"/>
          <w:szCs w:val="24"/>
          <w:shd w:val="clear" w:color="auto" w:fill="FFFFFF"/>
        </w:rPr>
        <w:t>materials</w:t>
      </w:r>
      <w:proofErr w:type="spellEnd"/>
      <w:r w:rsidR="007B5571" w:rsidRPr="0077168C">
        <w:rPr>
          <w:rFonts w:ascii="Times New Roman" w:hAnsi="Times New Roman" w:cs="Times New Roman"/>
          <w:b/>
          <w:color w:val="000000"/>
          <w:sz w:val="24"/>
          <w:szCs w:val="24"/>
          <w:shd w:val="clear" w:color="auto" w:fill="FFFFFF"/>
        </w:rPr>
        <w:t xml:space="preserve"> </w:t>
      </w:r>
      <w:proofErr w:type="spellStart"/>
      <w:r w:rsidR="007B5571" w:rsidRPr="0077168C">
        <w:rPr>
          <w:rFonts w:ascii="Times New Roman" w:hAnsi="Times New Roman" w:cs="Times New Roman"/>
          <w:b/>
          <w:color w:val="000000"/>
          <w:sz w:val="24"/>
          <w:szCs w:val="24"/>
          <w:shd w:val="clear" w:color="auto" w:fill="FFFFFF"/>
        </w:rPr>
        <w:t>and</w:t>
      </w:r>
      <w:proofErr w:type="spellEnd"/>
      <w:r w:rsidR="007B5571" w:rsidRPr="0077168C">
        <w:rPr>
          <w:rFonts w:ascii="Times New Roman" w:hAnsi="Times New Roman" w:cs="Times New Roman"/>
          <w:b/>
          <w:color w:val="000000"/>
          <w:sz w:val="24"/>
          <w:szCs w:val="24"/>
          <w:shd w:val="clear" w:color="auto" w:fill="FFFFFF"/>
        </w:rPr>
        <w:t xml:space="preserve"> </w:t>
      </w:r>
      <w:proofErr w:type="spellStart"/>
      <w:r w:rsidR="007B5571" w:rsidRPr="0077168C">
        <w:rPr>
          <w:rFonts w:ascii="Times New Roman" w:hAnsi="Times New Roman" w:cs="Times New Roman"/>
          <w:b/>
          <w:color w:val="000000"/>
          <w:sz w:val="24"/>
          <w:szCs w:val="24"/>
          <w:shd w:val="clear" w:color="auto" w:fill="FFFFFF"/>
        </w:rPr>
        <w:t>mixture</w:t>
      </w:r>
      <w:proofErr w:type="spellEnd"/>
      <w:r w:rsidR="007B5571" w:rsidRPr="0077168C">
        <w:rPr>
          <w:rFonts w:ascii="Times New Roman" w:hAnsi="Times New Roman" w:cs="Times New Roman"/>
          <w:b/>
          <w:color w:val="000000"/>
          <w:sz w:val="24"/>
          <w:szCs w:val="24"/>
          <w:shd w:val="clear" w:color="auto" w:fill="FFFFFF"/>
        </w:rPr>
        <w:t xml:space="preserve"> design</w:t>
      </w:r>
      <w:r w:rsidR="007B5571" w:rsidRPr="0077168C">
        <w:rPr>
          <w:rFonts w:ascii="Times New Roman" w:hAnsi="Times New Roman" w:cs="Times New Roman"/>
          <w:color w:val="000000"/>
          <w:sz w:val="24"/>
          <w:szCs w:val="24"/>
          <w:shd w:val="clear" w:color="auto" w:fill="FFFFFF"/>
        </w:rPr>
        <w:t xml:space="preserve">. </w:t>
      </w:r>
      <w:proofErr w:type="spellStart"/>
      <w:r w:rsidR="007B5571" w:rsidRPr="0077168C">
        <w:rPr>
          <w:rFonts w:ascii="Times New Roman" w:hAnsi="Times New Roman" w:cs="Times New Roman"/>
          <w:color w:val="000000"/>
          <w:sz w:val="24"/>
          <w:szCs w:val="24"/>
          <w:shd w:val="clear" w:color="auto" w:fill="FFFFFF"/>
        </w:rPr>
        <w:t>Construction</w:t>
      </w:r>
      <w:proofErr w:type="spellEnd"/>
      <w:r w:rsidR="007B5571" w:rsidRPr="0077168C">
        <w:rPr>
          <w:rFonts w:ascii="Times New Roman" w:hAnsi="Times New Roman" w:cs="Times New Roman"/>
          <w:color w:val="000000"/>
          <w:sz w:val="24"/>
          <w:szCs w:val="24"/>
          <w:shd w:val="clear" w:color="auto" w:fill="FFFFFF"/>
        </w:rPr>
        <w:t xml:space="preserve"> </w:t>
      </w:r>
      <w:proofErr w:type="spellStart"/>
      <w:r w:rsidR="007B5571" w:rsidRPr="0077168C">
        <w:rPr>
          <w:rFonts w:ascii="Times New Roman" w:hAnsi="Times New Roman" w:cs="Times New Roman"/>
          <w:color w:val="000000"/>
          <w:sz w:val="24"/>
          <w:szCs w:val="24"/>
          <w:shd w:val="clear" w:color="auto" w:fill="FFFFFF"/>
        </w:rPr>
        <w:t>and</w:t>
      </w:r>
      <w:proofErr w:type="spellEnd"/>
      <w:r w:rsidR="007B5571" w:rsidRPr="0077168C">
        <w:rPr>
          <w:rFonts w:ascii="Times New Roman" w:hAnsi="Times New Roman" w:cs="Times New Roman"/>
          <w:color w:val="000000"/>
          <w:sz w:val="24"/>
          <w:szCs w:val="24"/>
          <w:shd w:val="clear" w:color="auto" w:fill="FFFFFF"/>
        </w:rPr>
        <w:t xml:space="preserve"> </w:t>
      </w:r>
      <w:proofErr w:type="spellStart"/>
      <w:r w:rsidR="007B5571" w:rsidRPr="0077168C">
        <w:rPr>
          <w:rFonts w:ascii="Times New Roman" w:hAnsi="Times New Roman" w:cs="Times New Roman"/>
          <w:color w:val="000000"/>
          <w:sz w:val="24"/>
          <w:szCs w:val="24"/>
          <w:shd w:val="clear" w:color="auto" w:fill="FFFFFF"/>
        </w:rPr>
        <w:t>Building</w:t>
      </w:r>
      <w:proofErr w:type="spellEnd"/>
      <w:r w:rsidR="007B5571" w:rsidRPr="0077168C">
        <w:rPr>
          <w:rFonts w:ascii="Times New Roman" w:hAnsi="Times New Roman" w:cs="Times New Roman"/>
          <w:color w:val="000000"/>
          <w:sz w:val="24"/>
          <w:szCs w:val="24"/>
          <w:shd w:val="clear" w:color="auto" w:fill="FFFFFF"/>
        </w:rPr>
        <w:t xml:space="preserve"> </w:t>
      </w:r>
      <w:proofErr w:type="spellStart"/>
      <w:r w:rsidR="007B5571" w:rsidRPr="0077168C">
        <w:rPr>
          <w:rFonts w:ascii="Times New Roman" w:hAnsi="Times New Roman" w:cs="Times New Roman"/>
          <w:color w:val="000000"/>
          <w:sz w:val="24"/>
          <w:szCs w:val="24"/>
          <w:shd w:val="clear" w:color="auto" w:fill="FFFFFF"/>
        </w:rPr>
        <w:t>Materials</w:t>
      </w:r>
      <w:proofErr w:type="spellEnd"/>
      <w:r w:rsidR="007B5571" w:rsidRPr="0077168C">
        <w:rPr>
          <w:rFonts w:ascii="Times New Roman" w:hAnsi="Times New Roman" w:cs="Times New Roman"/>
          <w:color w:val="000000"/>
          <w:sz w:val="24"/>
          <w:szCs w:val="24"/>
          <w:shd w:val="clear" w:color="auto" w:fill="FFFFFF"/>
        </w:rPr>
        <w:t xml:space="preserve">, v. 101, p. 741–751, 2015. </w:t>
      </w:r>
      <w:proofErr w:type="gramStart"/>
      <w:r w:rsidR="007B5571" w:rsidRPr="0077168C">
        <w:rPr>
          <w:rFonts w:ascii="Times New Roman" w:hAnsi="Times New Roman" w:cs="Times New Roman"/>
          <w:color w:val="000000"/>
          <w:sz w:val="24"/>
          <w:szCs w:val="24"/>
          <w:shd w:val="clear" w:color="auto" w:fill="FFFFFF"/>
        </w:rPr>
        <w:t>doi:10.1016/j.conbuildmat</w:t>
      </w:r>
      <w:proofErr w:type="gramEnd"/>
      <w:r w:rsidR="007B5571" w:rsidRPr="0077168C">
        <w:rPr>
          <w:rFonts w:ascii="Times New Roman" w:hAnsi="Times New Roman" w:cs="Times New Roman"/>
          <w:color w:val="000000"/>
          <w:sz w:val="24"/>
          <w:szCs w:val="24"/>
          <w:shd w:val="clear" w:color="auto" w:fill="FFFFFF"/>
        </w:rPr>
        <w:t>.2015.10.088 </w:t>
      </w:r>
    </w:p>
    <w:p w:rsidR="008E211E" w:rsidRPr="0077168C" w:rsidRDefault="008E211E" w:rsidP="0077168C">
      <w:pPr>
        <w:autoSpaceDE w:val="0"/>
        <w:autoSpaceDN w:val="0"/>
        <w:adjustRightInd w:val="0"/>
        <w:jc w:val="both"/>
        <w:rPr>
          <w:rFonts w:ascii="Times New Roman" w:hAnsi="Times New Roman" w:cs="Times New Roman"/>
          <w:color w:val="000000"/>
          <w:sz w:val="24"/>
          <w:szCs w:val="24"/>
          <w:shd w:val="clear" w:color="auto" w:fill="FFFFFF"/>
        </w:rPr>
      </w:pPr>
      <w:r w:rsidRPr="0077168C">
        <w:rPr>
          <w:rFonts w:ascii="Times New Roman" w:hAnsi="Times New Roman" w:cs="Times New Roman"/>
          <w:color w:val="000000"/>
          <w:sz w:val="24"/>
          <w:szCs w:val="24"/>
          <w:shd w:val="clear" w:color="auto" w:fill="FFFFFF"/>
        </w:rPr>
        <w:t xml:space="preserve">STURM, A. B.; VISITIN, P.; FARRIES, K.; OEHLERS, D. J. </w:t>
      </w:r>
      <w:r w:rsidRPr="0077168C">
        <w:rPr>
          <w:rFonts w:ascii="Times New Roman" w:hAnsi="Times New Roman" w:cs="Times New Roman"/>
          <w:b/>
          <w:color w:val="000000"/>
          <w:sz w:val="24"/>
          <w:szCs w:val="24"/>
          <w:shd w:val="clear" w:color="auto" w:fill="FFFFFF"/>
        </w:rPr>
        <w:t xml:space="preserve">New </w:t>
      </w:r>
      <w:proofErr w:type="spellStart"/>
      <w:r w:rsidRPr="0077168C">
        <w:rPr>
          <w:rFonts w:ascii="Times New Roman" w:hAnsi="Times New Roman" w:cs="Times New Roman"/>
          <w:b/>
          <w:color w:val="000000"/>
          <w:sz w:val="24"/>
          <w:szCs w:val="24"/>
          <w:shd w:val="clear" w:color="auto" w:fill="FFFFFF"/>
        </w:rPr>
        <w:t>Testing</w:t>
      </w:r>
      <w:proofErr w:type="spellEnd"/>
      <w:r w:rsidRPr="0077168C">
        <w:rPr>
          <w:rFonts w:ascii="Times New Roman" w:hAnsi="Times New Roman" w:cs="Times New Roman"/>
          <w:b/>
          <w:color w:val="000000"/>
          <w:sz w:val="24"/>
          <w:szCs w:val="24"/>
          <w:shd w:val="clear" w:color="auto" w:fill="FFFFFF"/>
        </w:rPr>
        <w:t xml:space="preserve"> Approach for </w:t>
      </w:r>
      <w:proofErr w:type="spellStart"/>
      <w:r w:rsidRPr="0077168C">
        <w:rPr>
          <w:rFonts w:ascii="Times New Roman" w:hAnsi="Times New Roman" w:cs="Times New Roman"/>
          <w:b/>
          <w:color w:val="000000"/>
          <w:sz w:val="24"/>
          <w:szCs w:val="24"/>
          <w:shd w:val="clear" w:color="auto" w:fill="FFFFFF"/>
        </w:rPr>
        <w:t>Extracting</w:t>
      </w:r>
      <w:proofErr w:type="spellEnd"/>
      <w:r w:rsidRPr="0077168C">
        <w:rPr>
          <w:rFonts w:ascii="Times New Roman" w:hAnsi="Times New Roman" w:cs="Times New Roman"/>
          <w:b/>
          <w:color w:val="000000"/>
          <w:sz w:val="24"/>
          <w:szCs w:val="24"/>
          <w:shd w:val="clear" w:color="auto" w:fill="FFFFFF"/>
        </w:rPr>
        <w:t xml:space="preserve"> </w:t>
      </w:r>
      <w:proofErr w:type="spellStart"/>
      <w:r w:rsidRPr="0077168C">
        <w:rPr>
          <w:rFonts w:ascii="Times New Roman" w:hAnsi="Times New Roman" w:cs="Times New Roman"/>
          <w:b/>
          <w:color w:val="000000"/>
          <w:sz w:val="24"/>
          <w:szCs w:val="24"/>
          <w:shd w:val="clear" w:color="auto" w:fill="FFFFFF"/>
        </w:rPr>
        <w:t>the</w:t>
      </w:r>
      <w:proofErr w:type="spellEnd"/>
      <w:r w:rsidRPr="0077168C">
        <w:rPr>
          <w:rFonts w:ascii="Times New Roman" w:hAnsi="Times New Roman" w:cs="Times New Roman"/>
          <w:b/>
          <w:color w:val="000000"/>
          <w:sz w:val="24"/>
          <w:szCs w:val="24"/>
          <w:shd w:val="clear" w:color="auto" w:fill="FFFFFF"/>
        </w:rPr>
        <w:t xml:space="preserve"> </w:t>
      </w:r>
      <w:proofErr w:type="spellStart"/>
      <w:r w:rsidRPr="0077168C">
        <w:rPr>
          <w:rFonts w:ascii="Times New Roman" w:hAnsi="Times New Roman" w:cs="Times New Roman"/>
          <w:b/>
          <w:color w:val="000000"/>
          <w:sz w:val="24"/>
          <w:szCs w:val="24"/>
          <w:shd w:val="clear" w:color="auto" w:fill="FFFFFF"/>
        </w:rPr>
        <w:t>Shear</w:t>
      </w:r>
      <w:proofErr w:type="spellEnd"/>
      <w:r w:rsidRPr="0077168C">
        <w:rPr>
          <w:rFonts w:ascii="Times New Roman" w:hAnsi="Times New Roman" w:cs="Times New Roman"/>
          <w:b/>
          <w:color w:val="000000"/>
          <w:sz w:val="24"/>
          <w:szCs w:val="24"/>
          <w:shd w:val="clear" w:color="auto" w:fill="FFFFFF"/>
        </w:rPr>
        <w:t xml:space="preserve"> </w:t>
      </w:r>
      <w:proofErr w:type="spellStart"/>
      <w:r w:rsidRPr="0077168C">
        <w:rPr>
          <w:rFonts w:ascii="Times New Roman" w:hAnsi="Times New Roman" w:cs="Times New Roman"/>
          <w:b/>
          <w:color w:val="000000"/>
          <w:sz w:val="24"/>
          <w:szCs w:val="24"/>
          <w:shd w:val="clear" w:color="auto" w:fill="FFFFFF"/>
        </w:rPr>
        <w:t>Friction</w:t>
      </w:r>
      <w:proofErr w:type="spellEnd"/>
      <w:r w:rsidRPr="0077168C">
        <w:rPr>
          <w:rFonts w:ascii="Times New Roman" w:hAnsi="Times New Roman" w:cs="Times New Roman"/>
          <w:b/>
          <w:color w:val="000000"/>
          <w:sz w:val="24"/>
          <w:szCs w:val="24"/>
          <w:shd w:val="clear" w:color="auto" w:fill="FFFFFF"/>
        </w:rPr>
        <w:t xml:space="preserve"> Material </w:t>
      </w:r>
      <w:proofErr w:type="spellStart"/>
      <w:r w:rsidRPr="0077168C">
        <w:rPr>
          <w:rFonts w:ascii="Times New Roman" w:hAnsi="Times New Roman" w:cs="Times New Roman"/>
          <w:b/>
          <w:color w:val="000000"/>
          <w:sz w:val="24"/>
          <w:szCs w:val="24"/>
          <w:shd w:val="clear" w:color="auto" w:fill="FFFFFF"/>
        </w:rPr>
        <w:t>Properties</w:t>
      </w:r>
      <w:proofErr w:type="spellEnd"/>
      <w:r w:rsidRPr="0077168C">
        <w:rPr>
          <w:rFonts w:ascii="Times New Roman" w:hAnsi="Times New Roman" w:cs="Times New Roman"/>
          <w:b/>
          <w:color w:val="000000"/>
          <w:sz w:val="24"/>
          <w:szCs w:val="24"/>
          <w:shd w:val="clear" w:color="auto" w:fill="FFFFFF"/>
        </w:rPr>
        <w:t xml:space="preserve"> </w:t>
      </w:r>
      <w:proofErr w:type="spellStart"/>
      <w:r w:rsidRPr="0077168C">
        <w:rPr>
          <w:rFonts w:ascii="Times New Roman" w:hAnsi="Times New Roman" w:cs="Times New Roman"/>
          <w:b/>
          <w:color w:val="000000"/>
          <w:sz w:val="24"/>
          <w:szCs w:val="24"/>
          <w:shd w:val="clear" w:color="auto" w:fill="FFFFFF"/>
        </w:rPr>
        <w:t>of</w:t>
      </w:r>
      <w:proofErr w:type="spellEnd"/>
      <w:r w:rsidRPr="0077168C">
        <w:rPr>
          <w:rFonts w:ascii="Times New Roman" w:hAnsi="Times New Roman" w:cs="Times New Roman"/>
          <w:b/>
          <w:color w:val="000000"/>
          <w:sz w:val="24"/>
          <w:szCs w:val="24"/>
          <w:shd w:val="clear" w:color="auto" w:fill="FFFFFF"/>
        </w:rPr>
        <w:t xml:space="preserve"> Ultra-High-Performance </w:t>
      </w:r>
      <w:proofErr w:type="spellStart"/>
      <w:r w:rsidRPr="0077168C">
        <w:rPr>
          <w:rFonts w:ascii="Times New Roman" w:hAnsi="Times New Roman" w:cs="Times New Roman"/>
          <w:b/>
          <w:color w:val="000000"/>
          <w:sz w:val="24"/>
          <w:szCs w:val="24"/>
          <w:shd w:val="clear" w:color="auto" w:fill="FFFFFF"/>
        </w:rPr>
        <w:t>Fiber-Reinforced</w:t>
      </w:r>
      <w:proofErr w:type="spellEnd"/>
      <w:r w:rsidRPr="0077168C">
        <w:rPr>
          <w:rFonts w:ascii="Times New Roman" w:hAnsi="Times New Roman" w:cs="Times New Roman"/>
          <w:b/>
          <w:color w:val="000000"/>
          <w:sz w:val="24"/>
          <w:szCs w:val="24"/>
          <w:shd w:val="clear" w:color="auto" w:fill="FFFFFF"/>
        </w:rPr>
        <w:t xml:space="preserve"> Concrete. </w:t>
      </w:r>
      <w:proofErr w:type="spellStart"/>
      <w:r w:rsidRPr="0077168C">
        <w:rPr>
          <w:rFonts w:ascii="Times New Roman" w:hAnsi="Times New Roman" w:cs="Times New Roman"/>
          <w:color w:val="000000"/>
          <w:sz w:val="24"/>
          <w:szCs w:val="24"/>
          <w:shd w:val="clear" w:color="auto" w:fill="FFFFFF"/>
        </w:rPr>
        <w:t>Journal</w:t>
      </w:r>
      <w:proofErr w:type="spellEnd"/>
      <w:r w:rsidRPr="0077168C">
        <w:rPr>
          <w:rFonts w:ascii="Times New Roman" w:hAnsi="Times New Roman" w:cs="Times New Roman"/>
          <w:color w:val="000000"/>
          <w:sz w:val="24"/>
          <w:szCs w:val="24"/>
          <w:shd w:val="clear" w:color="auto" w:fill="FFFFFF"/>
        </w:rPr>
        <w:t xml:space="preserve"> </w:t>
      </w:r>
      <w:proofErr w:type="spellStart"/>
      <w:r w:rsidRPr="0077168C">
        <w:rPr>
          <w:rFonts w:ascii="Times New Roman" w:hAnsi="Times New Roman" w:cs="Times New Roman"/>
          <w:color w:val="000000"/>
          <w:sz w:val="24"/>
          <w:szCs w:val="24"/>
          <w:shd w:val="clear" w:color="auto" w:fill="FFFFFF"/>
        </w:rPr>
        <w:t>of</w:t>
      </w:r>
      <w:proofErr w:type="spellEnd"/>
      <w:r w:rsidRPr="0077168C">
        <w:rPr>
          <w:rFonts w:ascii="Times New Roman" w:hAnsi="Times New Roman" w:cs="Times New Roman"/>
          <w:color w:val="000000"/>
          <w:sz w:val="24"/>
          <w:szCs w:val="24"/>
          <w:shd w:val="clear" w:color="auto" w:fill="FFFFFF"/>
        </w:rPr>
        <w:t xml:space="preserve"> </w:t>
      </w:r>
      <w:proofErr w:type="spellStart"/>
      <w:r w:rsidRPr="0077168C">
        <w:rPr>
          <w:rFonts w:ascii="Times New Roman" w:hAnsi="Times New Roman" w:cs="Times New Roman"/>
          <w:color w:val="000000"/>
          <w:sz w:val="24"/>
          <w:szCs w:val="24"/>
          <w:shd w:val="clear" w:color="auto" w:fill="FFFFFF"/>
        </w:rPr>
        <w:t>Materials</w:t>
      </w:r>
      <w:proofErr w:type="spellEnd"/>
      <w:r w:rsidRPr="0077168C">
        <w:rPr>
          <w:rFonts w:ascii="Times New Roman" w:hAnsi="Times New Roman" w:cs="Times New Roman"/>
          <w:color w:val="000000"/>
          <w:sz w:val="24"/>
          <w:szCs w:val="24"/>
          <w:shd w:val="clear" w:color="auto" w:fill="FFFFFF"/>
        </w:rPr>
        <w:t xml:space="preserve"> in Civil </w:t>
      </w:r>
      <w:proofErr w:type="spellStart"/>
      <w:r w:rsidRPr="0077168C">
        <w:rPr>
          <w:rFonts w:ascii="Times New Roman" w:hAnsi="Times New Roman" w:cs="Times New Roman"/>
          <w:color w:val="000000"/>
          <w:sz w:val="24"/>
          <w:szCs w:val="24"/>
          <w:shd w:val="clear" w:color="auto" w:fill="FFFFFF"/>
        </w:rPr>
        <w:t>Engineering</w:t>
      </w:r>
      <w:proofErr w:type="spellEnd"/>
      <w:r w:rsidRPr="0077168C">
        <w:rPr>
          <w:rFonts w:ascii="Times New Roman" w:hAnsi="Times New Roman" w:cs="Times New Roman"/>
          <w:color w:val="000000"/>
          <w:sz w:val="24"/>
          <w:szCs w:val="24"/>
          <w:shd w:val="clear" w:color="auto" w:fill="FFFFFF"/>
        </w:rPr>
        <w:t>. v. 30; n. 10</w:t>
      </w:r>
      <w:r w:rsidR="007B5571" w:rsidRPr="0077168C">
        <w:rPr>
          <w:rFonts w:ascii="Times New Roman" w:hAnsi="Times New Roman" w:cs="Times New Roman"/>
          <w:color w:val="000000"/>
          <w:sz w:val="24"/>
          <w:szCs w:val="24"/>
          <w:shd w:val="clear" w:color="auto" w:fill="FFFFFF"/>
        </w:rPr>
        <w:t>, 2018.</w:t>
      </w:r>
      <w:r w:rsidRPr="0077168C">
        <w:rPr>
          <w:rFonts w:ascii="Times New Roman" w:hAnsi="Times New Roman" w:cs="Times New Roman"/>
          <w:color w:val="000000"/>
          <w:sz w:val="24"/>
          <w:szCs w:val="24"/>
          <w:shd w:val="clear" w:color="auto" w:fill="FFFFFF"/>
        </w:rPr>
        <w:t xml:space="preserve"> </w:t>
      </w:r>
      <w:proofErr w:type="gramStart"/>
      <w:r w:rsidRPr="0077168C">
        <w:rPr>
          <w:rFonts w:ascii="Times New Roman" w:hAnsi="Times New Roman" w:cs="Times New Roman"/>
          <w:color w:val="000000"/>
          <w:sz w:val="24"/>
          <w:szCs w:val="24"/>
          <w:shd w:val="clear" w:color="auto" w:fill="FFFFFF"/>
        </w:rPr>
        <w:t>doi</w:t>
      </w:r>
      <w:proofErr w:type="gramEnd"/>
      <w:r w:rsidRPr="0077168C">
        <w:rPr>
          <w:rFonts w:ascii="Times New Roman" w:hAnsi="Times New Roman" w:cs="Times New Roman"/>
          <w:color w:val="000000"/>
          <w:sz w:val="24"/>
          <w:szCs w:val="24"/>
          <w:shd w:val="clear" w:color="auto" w:fill="FFFFFF"/>
        </w:rPr>
        <w:t>:10.1061/(</w:t>
      </w:r>
      <w:proofErr w:type="spellStart"/>
      <w:r w:rsidRPr="0077168C">
        <w:rPr>
          <w:rFonts w:ascii="Times New Roman" w:hAnsi="Times New Roman" w:cs="Times New Roman"/>
          <w:color w:val="000000"/>
          <w:sz w:val="24"/>
          <w:szCs w:val="24"/>
          <w:shd w:val="clear" w:color="auto" w:fill="FFFFFF"/>
        </w:rPr>
        <w:t>asce</w:t>
      </w:r>
      <w:proofErr w:type="spellEnd"/>
      <w:r w:rsidRPr="0077168C">
        <w:rPr>
          <w:rFonts w:ascii="Times New Roman" w:hAnsi="Times New Roman" w:cs="Times New Roman"/>
          <w:color w:val="000000"/>
          <w:sz w:val="24"/>
          <w:szCs w:val="24"/>
          <w:shd w:val="clear" w:color="auto" w:fill="FFFFFF"/>
        </w:rPr>
        <w:t>)mt.1943-5533.0002427 </w:t>
      </w:r>
    </w:p>
    <w:p w:rsidR="008E211E" w:rsidRPr="0077168C" w:rsidRDefault="008E211E" w:rsidP="0077168C">
      <w:pPr>
        <w:autoSpaceDE w:val="0"/>
        <w:autoSpaceDN w:val="0"/>
        <w:adjustRightInd w:val="0"/>
        <w:jc w:val="both"/>
        <w:rPr>
          <w:rFonts w:ascii="Times New Roman" w:hAnsi="Times New Roman" w:cs="Times New Roman"/>
          <w:sz w:val="24"/>
          <w:szCs w:val="24"/>
        </w:rPr>
      </w:pPr>
      <w:r w:rsidRPr="0077168C">
        <w:rPr>
          <w:rFonts w:ascii="Times New Roman" w:hAnsi="Times New Roman" w:cs="Times New Roman"/>
          <w:sz w:val="24"/>
          <w:szCs w:val="24"/>
        </w:rPr>
        <w:t xml:space="preserve">TAM, C. M.; VIVIAN, Y. W.; NG, K. M.; </w:t>
      </w:r>
      <w:proofErr w:type="spellStart"/>
      <w:r w:rsidRPr="0077168C">
        <w:rPr>
          <w:rFonts w:ascii="Times New Roman" w:hAnsi="Times New Roman" w:cs="Times New Roman"/>
          <w:b/>
          <w:sz w:val="24"/>
          <w:szCs w:val="24"/>
        </w:rPr>
        <w:t>Assessing</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drying</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shrinkage</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and</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water</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permeability</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of</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reactive</w:t>
      </w:r>
      <w:proofErr w:type="spellEnd"/>
      <w:r w:rsidRPr="0077168C">
        <w:rPr>
          <w:rFonts w:ascii="Times New Roman" w:hAnsi="Times New Roman" w:cs="Times New Roman"/>
          <w:b/>
          <w:sz w:val="24"/>
          <w:szCs w:val="24"/>
        </w:rPr>
        <w:t xml:space="preserve"> poder concrete </w:t>
      </w:r>
      <w:proofErr w:type="spellStart"/>
      <w:r w:rsidRPr="0077168C">
        <w:rPr>
          <w:rFonts w:ascii="Times New Roman" w:hAnsi="Times New Roman" w:cs="Times New Roman"/>
          <w:b/>
          <w:sz w:val="24"/>
          <w:szCs w:val="24"/>
        </w:rPr>
        <w:t>produced</w:t>
      </w:r>
      <w:proofErr w:type="spellEnd"/>
      <w:r w:rsidRPr="0077168C">
        <w:rPr>
          <w:rFonts w:ascii="Times New Roman" w:hAnsi="Times New Roman" w:cs="Times New Roman"/>
          <w:b/>
          <w:sz w:val="24"/>
          <w:szCs w:val="24"/>
        </w:rPr>
        <w:t xml:space="preserve"> in Hong Kong</w:t>
      </w:r>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Construction</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and</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Building</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Materials</w:t>
      </w:r>
      <w:proofErr w:type="spellEnd"/>
      <w:r w:rsidRPr="0077168C">
        <w:rPr>
          <w:rFonts w:ascii="Times New Roman" w:hAnsi="Times New Roman" w:cs="Times New Roman"/>
          <w:sz w:val="24"/>
          <w:szCs w:val="24"/>
        </w:rPr>
        <w:t>, v. 26; p. </w:t>
      </w:r>
      <w:r w:rsidR="007B5571" w:rsidRPr="0077168C">
        <w:rPr>
          <w:rFonts w:ascii="Times New Roman" w:hAnsi="Times New Roman" w:cs="Times New Roman"/>
          <w:sz w:val="24"/>
          <w:szCs w:val="24"/>
        </w:rPr>
        <w:t>79–89, 2011.</w:t>
      </w:r>
      <w:r w:rsidRPr="0077168C">
        <w:rPr>
          <w:rFonts w:ascii="Times New Roman" w:hAnsi="Times New Roman" w:cs="Times New Roman"/>
          <w:sz w:val="24"/>
          <w:szCs w:val="24"/>
        </w:rPr>
        <w:t xml:space="preserve"> </w:t>
      </w:r>
      <w:proofErr w:type="gramStart"/>
      <w:r w:rsidRPr="0077168C">
        <w:rPr>
          <w:rFonts w:ascii="Times New Roman" w:hAnsi="Times New Roman" w:cs="Times New Roman"/>
          <w:sz w:val="24"/>
          <w:szCs w:val="24"/>
        </w:rPr>
        <w:t>doi:10.1016/j.conbuildmat</w:t>
      </w:r>
      <w:proofErr w:type="gramEnd"/>
      <w:r w:rsidRPr="0077168C">
        <w:rPr>
          <w:rFonts w:ascii="Times New Roman" w:hAnsi="Times New Roman" w:cs="Times New Roman"/>
          <w:sz w:val="24"/>
          <w:szCs w:val="24"/>
        </w:rPr>
        <w:t>.2011.05.006</w:t>
      </w:r>
    </w:p>
    <w:p w:rsidR="008E211E" w:rsidRPr="0077168C" w:rsidRDefault="008E211E" w:rsidP="0077168C">
      <w:pPr>
        <w:autoSpaceDE w:val="0"/>
        <w:autoSpaceDN w:val="0"/>
        <w:adjustRightInd w:val="0"/>
        <w:jc w:val="both"/>
        <w:rPr>
          <w:rFonts w:ascii="Times New Roman" w:hAnsi="Times New Roman" w:cs="Times New Roman"/>
          <w:sz w:val="24"/>
          <w:szCs w:val="24"/>
        </w:rPr>
      </w:pPr>
      <w:r w:rsidRPr="0077168C">
        <w:rPr>
          <w:rFonts w:ascii="Times New Roman" w:hAnsi="Times New Roman" w:cs="Times New Roman"/>
          <w:sz w:val="24"/>
          <w:szCs w:val="24"/>
        </w:rPr>
        <w:t>TORREGROSA. E. C.</w:t>
      </w:r>
      <w:r w:rsidRPr="0077168C">
        <w:rPr>
          <w:sz w:val="24"/>
          <w:szCs w:val="24"/>
        </w:rPr>
        <w:t xml:space="preserve"> </w:t>
      </w:r>
      <w:proofErr w:type="spellStart"/>
      <w:r w:rsidRPr="0077168C">
        <w:rPr>
          <w:rFonts w:ascii="Times New Roman" w:hAnsi="Times New Roman" w:cs="Times New Roman"/>
          <w:sz w:val="24"/>
          <w:szCs w:val="24"/>
        </w:rPr>
        <w:t>Dosage</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optimization</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and</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bolted</w:t>
      </w:r>
      <w:proofErr w:type="spellEnd"/>
      <w:r w:rsidRPr="0077168C">
        <w:rPr>
          <w:rFonts w:ascii="Times New Roman" w:hAnsi="Times New Roman" w:cs="Times New Roman"/>
          <w:sz w:val="24"/>
          <w:szCs w:val="24"/>
        </w:rPr>
        <w:t xml:space="preserve"> connections for UHPFRC </w:t>
      </w:r>
      <w:proofErr w:type="spellStart"/>
      <w:r w:rsidRPr="0077168C">
        <w:rPr>
          <w:rFonts w:ascii="Times New Roman" w:hAnsi="Times New Roman" w:cs="Times New Roman"/>
          <w:sz w:val="24"/>
          <w:szCs w:val="24"/>
        </w:rPr>
        <w:t>ties</w:t>
      </w:r>
      <w:proofErr w:type="spellEnd"/>
      <w:r w:rsidRPr="0077168C">
        <w:rPr>
          <w:rFonts w:ascii="Times New Roman" w:hAnsi="Times New Roman" w:cs="Times New Roman"/>
          <w:sz w:val="24"/>
          <w:szCs w:val="24"/>
        </w:rPr>
        <w:t>. Tese (pós-Doutorado). Universidade Politécnica de Valência, Valência. Espanha. 2013.</w:t>
      </w:r>
    </w:p>
    <w:p w:rsidR="00813600" w:rsidRPr="0077168C" w:rsidRDefault="00813600" w:rsidP="0077168C">
      <w:pPr>
        <w:autoSpaceDE w:val="0"/>
        <w:autoSpaceDN w:val="0"/>
        <w:adjustRightInd w:val="0"/>
        <w:jc w:val="both"/>
        <w:rPr>
          <w:rFonts w:ascii="Times New Roman" w:hAnsi="Times New Roman" w:cs="Times New Roman"/>
          <w:sz w:val="24"/>
          <w:szCs w:val="24"/>
        </w:rPr>
      </w:pPr>
      <w:r w:rsidRPr="0077168C">
        <w:rPr>
          <w:rFonts w:ascii="Times New Roman" w:hAnsi="Times New Roman" w:cs="Times New Roman"/>
          <w:sz w:val="24"/>
          <w:szCs w:val="24"/>
        </w:rPr>
        <w:t>YAN, Q.; CHEN, T.; XIE, Z.</w:t>
      </w:r>
      <w:r w:rsidR="008A17BB" w:rsidRPr="0077168C">
        <w:rPr>
          <w:rFonts w:ascii="Times New Roman" w:hAnsi="Times New Roman" w:cs="Times New Roman"/>
          <w:sz w:val="24"/>
          <w:szCs w:val="24"/>
        </w:rPr>
        <w:t xml:space="preserve"> </w:t>
      </w:r>
      <w:proofErr w:type="spellStart"/>
      <w:r w:rsidR="008A17BB" w:rsidRPr="0077168C">
        <w:rPr>
          <w:rFonts w:ascii="Times New Roman" w:hAnsi="Times New Roman" w:cs="Times New Roman"/>
          <w:b/>
          <w:sz w:val="24"/>
          <w:szCs w:val="24"/>
        </w:rPr>
        <w:t>Seismic</w:t>
      </w:r>
      <w:proofErr w:type="spellEnd"/>
      <w:r w:rsidR="008A17BB" w:rsidRPr="0077168C">
        <w:rPr>
          <w:rFonts w:ascii="Times New Roman" w:hAnsi="Times New Roman" w:cs="Times New Roman"/>
          <w:b/>
          <w:sz w:val="24"/>
          <w:szCs w:val="24"/>
        </w:rPr>
        <w:t xml:space="preserve"> experimental </w:t>
      </w:r>
      <w:proofErr w:type="spellStart"/>
      <w:r w:rsidR="008A17BB" w:rsidRPr="0077168C">
        <w:rPr>
          <w:rFonts w:ascii="Times New Roman" w:hAnsi="Times New Roman" w:cs="Times New Roman"/>
          <w:b/>
          <w:sz w:val="24"/>
          <w:szCs w:val="24"/>
        </w:rPr>
        <w:t>study</w:t>
      </w:r>
      <w:proofErr w:type="spellEnd"/>
      <w:r w:rsidR="008A17BB" w:rsidRPr="0077168C">
        <w:rPr>
          <w:rFonts w:ascii="Times New Roman" w:hAnsi="Times New Roman" w:cs="Times New Roman"/>
          <w:b/>
          <w:sz w:val="24"/>
          <w:szCs w:val="24"/>
        </w:rPr>
        <w:t xml:space="preserve"> </w:t>
      </w:r>
      <w:proofErr w:type="spellStart"/>
      <w:r w:rsidR="008A17BB" w:rsidRPr="0077168C">
        <w:rPr>
          <w:rFonts w:ascii="Times New Roman" w:hAnsi="Times New Roman" w:cs="Times New Roman"/>
          <w:b/>
          <w:sz w:val="24"/>
          <w:szCs w:val="24"/>
        </w:rPr>
        <w:t>on</w:t>
      </w:r>
      <w:proofErr w:type="spellEnd"/>
      <w:r w:rsidR="008A17BB" w:rsidRPr="0077168C">
        <w:rPr>
          <w:rFonts w:ascii="Times New Roman" w:hAnsi="Times New Roman" w:cs="Times New Roman"/>
          <w:b/>
          <w:sz w:val="24"/>
          <w:szCs w:val="24"/>
        </w:rPr>
        <w:t xml:space="preserve"> a </w:t>
      </w:r>
      <w:proofErr w:type="spellStart"/>
      <w:r w:rsidR="008A17BB" w:rsidRPr="0077168C">
        <w:rPr>
          <w:rFonts w:ascii="Times New Roman" w:hAnsi="Times New Roman" w:cs="Times New Roman"/>
          <w:b/>
          <w:sz w:val="24"/>
          <w:szCs w:val="24"/>
        </w:rPr>
        <w:t>precast</w:t>
      </w:r>
      <w:proofErr w:type="spellEnd"/>
      <w:r w:rsidR="008A17BB" w:rsidRPr="0077168C">
        <w:rPr>
          <w:rFonts w:ascii="Times New Roman" w:hAnsi="Times New Roman" w:cs="Times New Roman"/>
          <w:b/>
          <w:sz w:val="24"/>
          <w:szCs w:val="24"/>
        </w:rPr>
        <w:t xml:space="preserve"> concrete </w:t>
      </w:r>
      <w:proofErr w:type="spellStart"/>
      <w:r w:rsidR="008A17BB" w:rsidRPr="0077168C">
        <w:rPr>
          <w:rFonts w:ascii="Times New Roman" w:hAnsi="Times New Roman" w:cs="Times New Roman"/>
          <w:b/>
          <w:sz w:val="24"/>
          <w:szCs w:val="24"/>
        </w:rPr>
        <w:t>beam-column</w:t>
      </w:r>
      <w:proofErr w:type="spellEnd"/>
      <w:r w:rsidR="008A17BB" w:rsidRPr="0077168C">
        <w:rPr>
          <w:rFonts w:ascii="Times New Roman" w:hAnsi="Times New Roman" w:cs="Times New Roman"/>
          <w:b/>
          <w:sz w:val="24"/>
          <w:szCs w:val="24"/>
        </w:rPr>
        <w:t xml:space="preserve"> connection </w:t>
      </w:r>
      <w:proofErr w:type="spellStart"/>
      <w:r w:rsidR="008A17BB" w:rsidRPr="0077168C">
        <w:rPr>
          <w:rFonts w:ascii="Times New Roman" w:hAnsi="Times New Roman" w:cs="Times New Roman"/>
          <w:b/>
          <w:sz w:val="24"/>
          <w:szCs w:val="24"/>
        </w:rPr>
        <w:t>with</w:t>
      </w:r>
      <w:proofErr w:type="spellEnd"/>
      <w:r w:rsidR="008A17BB" w:rsidRPr="0077168C">
        <w:rPr>
          <w:rFonts w:ascii="Times New Roman" w:hAnsi="Times New Roman" w:cs="Times New Roman"/>
          <w:b/>
          <w:sz w:val="24"/>
          <w:szCs w:val="24"/>
        </w:rPr>
        <w:t xml:space="preserve"> </w:t>
      </w:r>
      <w:proofErr w:type="spellStart"/>
      <w:r w:rsidR="008A17BB" w:rsidRPr="0077168C">
        <w:rPr>
          <w:rFonts w:ascii="Times New Roman" w:hAnsi="Times New Roman" w:cs="Times New Roman"/>
          <w:b/>
          <w:sz w:val="24"/>
          <w:szCs w:val="24"/>
        </w:rPr>
        <w:t>grout</w:t>
      </w:r>
      <w:proofErr w:type="spellEnd"/>
      <w:r w:rsidR="008A17BB" w:rsidRPr="0077168C">
        <w:rPr>
          <w:rFonts w:ascii="Times New Roman" w:hAnsi="Times New Roman" w:cs="Times New Roman"/>
          <w:b/>
          <w:sz w:val="24"/>
          <w:szCs w:val="24"/>
        </w:rPr>
        <w:t xml:space="preserve"> </w:t>
      </w:r>
      <w:proofErr w:type="spellStart"/>
      <w:r w:rsidR="008A17BB" w:rsidRPr="0077168C">
        <w:rPr>
          <w:rFonts w:ascii="Times New Roman" w:hAnsi="Times New Roman" w:cs="Times New Roman"/>
          <w:b/>
          <w:sz w:val="24"/>
          <w:szCs w:val="24"/>
        </w:rPr>
        <w:t>sleeves</w:t>
      </w:r>
      <w:proofErr w:type="spellEnd"/>
      <w:r w:rsidR="008A17BB" w:rsidRPr="0077168C">
        <w:rPr>
          <w:rFonts w:ascii="Times New Roman" w:hAnsi="Times New Roman" w:cs="Times New Roman"/>
          <w:sz w:val="24"/>
          <w:szCs w:val="24"/>
        </w:rPr>
        <w:t xml:space="preserve">, </w:t>
      </w:r>
      <w:proofErr w:type="spellStart"/>
      <w:r w:rsidR="008A17BB" w:rsidRPr="0077168C">
        <w:rPr>
          <w:rFonts w:ascii="Times New Roman" w:hAnsi="Times New Roman" w:cs="Times New Roman"/>
          <w:sz w:val="24"/>
          <w:szCs w:val="24"/>
        </w:rPr>
        <w:t>Engineering</w:t>
      </w:r>
      <w:proofErr w:type="spellEnd"/>
      <w:r w:rsidR="008A17BB" w:rsidRPr="0077168C">
        <w:rPr>
          <w:rFonts w:ascii="Times New Roman" w:hAnsi="Times New Roman" w:cs="Times New Roman"/>
          <w:sz w:val="24"/>
          <w:szCs w:val="24"/>
        </w:rPr>
        <w:t xml:space="preserve"> </w:t>
      </w:r>
      <w:proofErr w:type="spellStart"/>
      <w:r w:rsidR="008A17BB" w:rsidRPr="0077168C">
        <w:rPr>
          <w:rFonts w:ascii="Times New Roman" w:hAnsi="Times New Roman" w:cs="Times New Roman"/>
          <w:sz w:val="24"/>
          <w:szCs w:val="24"/>
        </w:rPr>
        <w:t>Structures</w:t>
      </w:r>
      <w:proofErr w:type="spellEnd"/>
      <w:r w:rsidR="008A17BB" w:rsidRPr="0077168C">
        <w:rPr>
          <w:rFonts w:ascii="Times New Roman" w:hAnsi="Times New Roman" w:cs="Times New Roman"/>
          <w:sz w:val="24"/>
          <w:szCs w:val="24"/>
        </w:rPr>
        <w:t xml:space="preserve">, v. 155, p. 330-344, 2018. </w:t>
      </w:r>
      <w:proofErr w:type="gramStart"/>
      <w:r w:rsidR="008A17BB" w:rsidRPr="0077168C">
        <w:rPr>
          <w:rFonts w:ascii="Times New Roman" w:hAnsi="Times New Roman" w:cs="Times New Roman"/>
          <w:sz w:val="24"/>
          <w:szCs w:val="24"/>
        </w:rPr>
        <w:t>doi:10.1016/j.engstruct</w:t>
      </w:r>
      <w:proofErr w:type="gramEnd"/>
      <w:r w:rsidR="008A17BB" w:rsidRPr="0077168C">
        <w:rPr>
          <w:rFonts w:ascii="Times New Roman" w:hAnsi="Times New Roman" w:cs="Times New Roman"/>
          <w:sz w:val="24"/>
          <w:szCs w:val="24"/>
        </w:rPr>
        <w:t>.2017.09.027</w:t>
      </w:r>
    </w:p>
    <w:p w:rsidR="00127F60" w:rsidRPr="0077168C" w:rsidRDefault="00127F60" w:rsidP="0077168C">
      <w:pPr>
        <w:jc w:val="both"/>
        <w:rPr>
          <w:rFonts w:ascii="Times New Roman" w:hAnsi="Times New Roman" w:cs="Times New Roman"/>
          <w:sz w:val="24"/>
          <w:szCs w:val="24"/>
        </w:rPr>
      </w:pPr>
      <w:r w:rsidRPr="0077168C">
        <w:rPr>
          <w:rFonts w:ascii="Times New Roman" w:hAnsi="Times New Roman" w:cs="Times New Roman"/>
          <w:sz w:val="24"/>
          <w:szCs w:val="24"/>
        </w:rPr>
        <w:t xml:space="preserve">ZHANG, Z.-Y., DING, R., NIE, X., &amp; FAN, J.-S. </w:t>
      </w:r>
      <w:proofErr w:type="spellStart"/>
      <w:r w:rsidRPr="0077168C">
        <w:rPr>
          <w:rFonts w:ascii="Times New Roman" w:hAnsi="Times New Roman" w:cs="Times New Roman"/>
          <w:b/>
          <w:sz w:val="24"/>
          <w:szCs w:val="24"/>
        </w:rPr>
        <w:t>Seismic</w:t>
      </w:r>
      <w:proofErr w:type="spellEnd"/>
      <w:r w:rsidRPr="0077168C">
        <w:rPr>
          <w:rFonts w:ascii="Times New Roman" w:hAnsi="Times New Roman" w:cs="Times New Roman"/>
          <w:b/>
          <w:sz w:val="24"/>
          <w:szCs w:val="24"/>
        </w:rPr>
        <w:t xml:space="preserve"> performance </w:t>
      </w:r>
      <w:proofErr w:type="spellStart"/>
      <w:r w:rsidRPr="0077168C">
        <w:rPr>
          <w:rFonts w:ascii="Times New Roman" w:hAnsi="Times New Roman" w:cs="Times New Roman"/>
          <w:b/>
          <w:sz w:val="24"/>
          <w:szCs w:val="24"/>
        </w:rPr>
        <w:t>of</w:t>
      </w:r>
      <w:proofErr w:type="spellEnd"/>
      <w:r w:rsidRPr="0077168C">
        <w:rPr>
          <w:rFonts w:ascii="Times New Roman" w:hAnsi="Times New Roman" w:cs="Times New Roman"/>
          <w:b/>
          <w:sz w:val="24"/>
          <w:szCs w:val="24"/>
        </w:rPr>
        <w:t xml:space="preserve"> a novel interior </w:t>
      </w:r>
      <w:proofErr w:type="spellStart"/>
      <w:r w:rsidRPr="0077168C">
        <w:rPr>
          <w:rFonts w:ascii="Times New Roman" w:hAnsi="Times New Roman" w:cs="Times New Roman"/>
          <w:b/>
          <w:sz w:val="24"/>
          <w:szCs w:val="24"/>
        </w:rPr>
        <w:t>precast</w:t>
      </w:r>
      <w:proofErr w:type="spellEnd"/>
      <w:r w:rsidRPr="0077168C">
        <w:rPr>
          <w:rFonts w:ascii="Times New Roman" w:hAnsi="Times New Roman" w:cs="Times New Roman"/>
          <w:b/>
          <w:sz w:val="24"/>
          <w:szCs w:val="24"/>
        </w:rPr>
        <w:t xml:space="preserve"> concrete </w:t>
      </w:r>
      <w:proofErr w:type="spellStart"/>
      <w:r w:rsidRPr="0077168C">
        <w:rPr>
          <w:rFonts w:ascii="Times New Roman" w:hAnsi="Times New Roman" w:cs="Times New Roman"/>
          <w:b/>
          <w:sz w:val="24"/>
          <w:szCs w:val="24"/>
        </w:rPr>
        <w:t>beam-column</w:t>
      </w:r>
      <w:proofErr w:type="spellEnd"/>
      <w:r w:rsidRPr="0077168C">
        <w:rPr>
          <w:rFonts w:ascii="Times New Roman" w:hAnsi="Times New Roman" w:cs="Times New Roman"/>
          <w:b/>
          <w:sz w:val="24"/>
          <w:szCs w:val="24"/>
        </w:rPr>
        <w:t xml:space="preserve"> joint </w:t>
      </w:r>
      <w:proofErr w:type="spellStart"/>
      <w:r w:rsidRPr="0077168C">
        <w:rPr>
          <w:rFonts w:ascii="Times New Roman" w:hAnsi="Times New Roman" w:cs="Times New Roman"/>
          <w:b/>
          <w:sz w:val="24"/>
          <w:szCs w:val="24"/>
        </w:rPr>
        <w:t>using</w:t>
      </w:r>
      <w:proofErr w:type="spellEnd"/>
      <w:r w:rsidRPr="0077168C">
        <w:rPr>
          <w:rFonts w:ascii="Times New Roman" w:hAnsi="Times New Roman" w:cs="Times New Roman"/>
          <w:b/>
          <w:sz w:val="24"/>
          <w:szCs w:val="24"/>
        </w:rPr>
        <w:t xml:space="preserve"> </w:t>
      </w:r>
      <w:proofErr w:type="spellStart"/>
      <w:r w:rsidRPr="0077168C">
        <w:rPr>
          <w:rFonts w:ascii="Times New Roman" w:hAnsi="Times New Roman" w:cs="Times New Roman"/>
          <w:b/>
          <w:sz w:val="24"/>
          <w:szCs w:val="24"/>
        </w:rPr>
        <w:t>ultra-high</w:t>
      </w:r>
      <w:proofErr w:type="spellEnd"/>
      <w:r w:rsidRPr="0077168C">
        <w:rPr>
          <w:rFonts w:ascii="Times New Roman" w:hAnsi="Times New Roman" w:cs="Times New Roman"/>
          <w:b/>
          <w:sz w:val="24"/>
          <w:szCs w:val="24"/>
        </w:rPr>
        <w:t xml:space="preserve"> performance concrete</w:t>
      </w:r>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Engineering</w:t>
      </w:r>
      <w:proofErr w:type="spellEnd"/>
      <w:r w:rsidRPr="0077168C">
        <w:rPr>
          <w:rFonts w:ascii="Times New Roman" w:hAnsi="Times New Roman" w:cs="Times New Roman"/>
          <w:sz w:val="24"/>
          <w:szCs w:val="24"/>
        </w:rPr>
        <w:t xml:space="preserve"> </w:t>
      </w:r>
      <w:proofErr w:type="spellStart"/>
      <w:r w:rsidRPr="0077168C">
        <w:rPr>
          <w:rFonts w:ascii="Times New Roman" w:hAnsi="Times New Roman" w:cs="Times New Roman"/>
          <w:sz w:val="24"/>
          <w:szCs w:val="24"/>
        </w:rPr>
        <w:t>Structures</w:t>
      </w:r>
      <w:proofErr w:type="spellEnd"/>
      <w:r w:rsidRPr="0077168C">
        <w:rPr>
          <w:rFonts w:ascii="Times New Roman" w:hAnsi="Times New Roman" w:cs="Times New Roman"/>
          <w:sz w:val="24"/>
          <w:szCs w:val="24"/>
        </w:rPr>
        <w:t>, v. 222, 2020, </w:t>
      </w:r>
      <w:proofErr w:type="gramStart"/>
      <w:r w:rsidRPr="0077168C">
        <w:rPr>
          <w:rFonts w:ascii="Times New Roman" w:hAnsi="Times New Roman" w:cs="Times New Roman"/>
          <w:sz w:val="24"/>
          <w:szCs w:val="24"/>
        </w:rPr>
        <w:t>doi:10.1016/</w:t>
      </w:r>
      <w:proofErr w:type="spellStart"/>
      <w:r w:rsidRPr="0077168C">
        <w:rPr>
          <w:rFonts w:ascii="Times New Roman" w:hAnsi="Times New Roman" w:cs="Times New Roman"/>
          <w:sz w:val="24"/>
          <w:szCs w:val="24"/>
        </w:rPr>
        <w:t>j.engstruct</w:t>
      </w:r>
      <w:proofErr w:type="spellEnd"/>
      <w:proofErr w:type="gramEnd"/>
    </w:p>
    <w:p w:rsidR="00127F60" w:rsidRPr="008A17BB" w:rsidRDefault="00127F60" w:rsidP="008A17BB">
      <w:pPr>
        <w:autoSpaceDE w:val="0"/>
        <w:autoSpaceDN w:val="0"/>
        <w:adjustRightInd w:val="0"/>
        <w:jc w:val="both"/>
        <w:rPr>
          <w:rFonts w:ascii="Times New Roman" w:hAnsi="Times New Roman" w:cs="Times New Roman"/>
          <w:sz w:val="24"/>
          <w:szCs w:val="24"/>
        </w:rPr>
      </w:pPr>
    </w:p>
    <w:sectPr w:rsidR="00127F60" w:rsidRPr="008A17BB" w:rsidSect="007D39D6">
      <w:headerReference w:type="default" r:id="rId15"/>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94" w:rsidRDefault="00E05E94" w:rsidP="00FD3596">
      <w:r>
        <w:separator/>
      </w:r>
    </w:p>
  </w:endnote>
  <w:endnote w:type="continuationSeparator" w:id="0">
    <w:p w:rsidR="00E05E94" w:rsidRDefault="00E05E94" w:rsidP="00FD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94" w:rsidRDefault="00E05E94" w:rsidP="00FD3596">
      <w:r>
        <w:separator/>
      </w:r>
    </w:p>
  </w:footnote>
  <w:footnote w:type="continuationSeparator" w:id="0">
    <w:p w:rsidR="00E05E94" w:rsidRDefault="00E05E94" w:rsidP="00FD35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858235"/>
      <w:docPartObj>
        <w:docPartGallery w:val="Page Numbers (Top of Page)"/>
        <w:docPartUnique/>
      </w:docPartObj>
    </w:sdtPr>
    <w:sdtEndPr/>
    <w:sdtContent>
      <w:p w:rsidR="00FD3596" w:rsidRDefault="00FD3596">
        <w:pPr>
          <w:pStyle w:val="Cabealho"/>
          <w:jc w:val="right"/>
        </w:pPr>
        <w:r w:rsidRPr="00FD3596">
          <w:rPr>
            <w:rFonts w:ascii="Times New Roman" w:hAnsi="Times New Roman" w:cs="Times New Roman"/>
            <w:sz w:val="20"/>
            <w:szCs w:val="20"/>
          </w:rPr>
          <w:fldChar w:fldCharType="begin"/>
        </w:r>
        <w:r w:rsidRPr="00FD3596">
          <w:rPr>
            <w:rFonts w:ascii="Times New Roman" w:hAnsi="Times New Roman" w:cs="Times New Roman"/>
            <w:sz w:val="20"/>
            <w:szCs w:val="20"/>
          </w:rPr>
          <w:instrText>PAGE   \* MERGEFORMAT</w:instrText>
        </w:r>
        <w:r w:rsidRPr="00FD3596">
          <w:rPr>
            <w:rFonts w:ascii="Times New Roman" w:hAnsi="Times New Roman" w:cs="Times New Roman"/>
            <w:sz w:val="20"/>
            <w:szCs w:val="20"/>
          </w:rPr>
          <w:fldChar w:fldCharType="separate"/>
        </w:r>
        <w:r w:rsidR="005B0661">
          <w:rPr>
            <w:rFonts w:ascii="Times New Roman" w:hAnsi="Times New Roman" w:cs="Times New Roman"/>
            <w:noProof/>
            <w:sz w:val="20"/>
            <w:szCs w:val="20"/>
          </w:rPr>
          <w:t>9</w:t>
        </w:r>
        <w:r w:rsidRPr="00FD3596">
          <w:rPr>
            <w:rFonts w:ascii="Times New Roman" w:hAnsi="Times New Roman" w:cs="Times New Roman"/>
            <w:sz w:val="20"/>
            <w:szCs w:val="20"/>
          </w:rPr>
          <w:fldChar w:fldCharType="end"/>
        </w:r>
      </w:p>
    </w:sdtContent>
  </w:sdt>
  <w:p w:rsidR="00FD3596" w:rsidRDefault="00FD359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4D1"/>
    <w:multiLevelType w:val="hybridMultilevel"/>
    <w:tmpl w:val="5044B12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04B71936"/>
    <w:multiLevelType w:val="hybridMultilevel"/>
    <w:tmpl w:val="9A98519A"/>
    <w:lvl w:ilvl="0" w:tplc="9D52C10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F72B85"/>
    <w:multiLevelType w:val="hybridMultilevel"/>
    <w:tmpl w:val="B6FC879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68A6CA4"/>
    <w:multiLevelType w:val="hybridMultilevel"/>
    <w:tmpl w:val="5C42E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360964"/>
    <w:multiLevelType w:val="hybridMultilevel"/>
    <w:tmpl w:val="E91C687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20C25D0E"/>
    <w:multiLevelType w:val="hybridMultilevel"/>
    <w:tmpl w:val="6C0201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4823B5"/>
    <w:multiLevelType w:val="hybridMultilevel"/>
    <w:tmpl w:val="0008806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2FF756B1"/>
    <w:multiLevelType w:val="hybridMultilevel"/>
    <w:tmpl w:val="33280D3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364E7C14"/>
    <w:multiLevelType w:val="hybridMultilevel"/>
    <w:tmpl w:val="DFC2CB5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3A0A5A20"/>
    <w:multiLevelType w:val="hybridMultilevel"/>
    <w:tmpl w:val="A6E66C0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15:restartNumberingAfterBreak="0">
    <w:nsid w:val="3EC37454"/>
    <w:multiLevelType w:val="hybridMultilevel"/>
    <w:tmpl w:val="06A2B5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C48789D"/>
    <w:multiLevelType w:val="hybridMultilevel"/>
    <w:tmpl w:val="D250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E0C3B96"/>
    <w:multiLevelType w:val="hybridMultilevel"/>
    <w:tmpl w:val="61C2E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79E5C8D"/>
    <w:multiLevelType w:val="hybridMultilevel"/>
    <w:tmpl w:val="C8FE4C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67A15C12"/>
    <w:multiLevelType w:val="hybridMultilevel"/>
    <w:tmpl w:val="DF3EF8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B963A6E"/>
    <w:multiLevelType w:val="hybridMultilevel"/>
    <w:tmpl w:val="7750C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CDF75F3"/>
    <w:multiLevelType w:val="hybridMultilevel"/>
    <w:tmpl w:val="9FE45A8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5"/>
  </w:num>
  <w:num w:numId="2">
    <w:abstractNumId w:val="0"/>
  </w:num>
  <w:num w:numId="3">
    <w:abstractNumId w:val="16"/>
  </w:num>
  <w:num w:numId="4">
    <w:abstractNumId w:val="3"/>
  </w:num>
  <w:num w:numId="5">
    <w:abstractNumId w:val="9"/>
  </w:num>
  <w:num w:numId="6">
    <w:abstractNumId w:val="14"/>
  </w:num>
  <w:num w:numId="7">
    <w:abstractNumId w:val="7"/>
  </w:num>
  <w:num w:numId="8">
    <w:abstractNumId w:val="11"/>
  </w:num>
  <w:num w:numId="9">
    <w:abstractNumId w:val="13"/>
  </w:num>
  <w:num w:numId="10">
    <w:abstractNumId w:val="8"/>
  </w:num>
  <w:num w:numId="11">
    <w:abstractNumId w:val="6"/>
  </w:num>
  <w:num w:numId="12">
    <w:abstractNumId w:val="4"/>
  </w:num>
  <w:num w:numId="13">
    <w:abstractNumId w:val="15"/>
  </w:num>
  <w:num w:numId="14">
    <w:abstractNumId w:val="12"/>
  </w:num>
  <w:num w:numId="15">
    <w:abstractNumId w:val="2"/>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E1"/>
    <w:rsid w:val="00012980"/>
    <w:rsid w:val="00050353"/>
    <w:rsid w:val="0005620C"/>
    <w:rsid w:val="00087A15"/>
    <w:rsid w:val="00093BB3"/>
    <w:rsid w:val="00096686"/>
    <w:rsid w:val="000A0F0E"/>
    <w:rsid w:val="000A21EE"/>
    <w:rsid w:val="000A326B"/>
    <w:rsid w:val="000A49D1"/>
    <w:rsid w:val="000A6BDC"/>
    <w:rsid w:val="000D446E"/>
    <w:rsid w:val="000D61B8"/>
    <w:rsid w:val="000F74E9"/>
    <w:rsid w:val="001134D4"/>
    <w:rsid w:val="00116A54"/>
    <w:rsid w:val="00127F60"/>
    <w:rsid w:val="00156090"/>
    <w:rsid w:val="0016185D"/>
    <w:rsid w:val="001762C3"/>
    <w:rsid w:val="00177105"/>
    <w:rsid w:val="001945B2"/>
    <w:rsid w:val="001975C1"/>
    <w:rsid w:val="001A4690"/>
    <w:rsid w:val="001B3599"/>
    <w:rsid w:val="001B4B2C"/>
    <w:rsid w:val="001C5301"/>
    <w:rsid w:val="001D10A1"/>
    <w:rsid w:val="001D6326"/>
    <w:rsid w:val="001E0653"/>
    <w:rsid w:val="001E12DE"/>
    <w:rsid w:val="001E35C9"/>
    <w:rsid w:val="001F2651"/>
    <w:rsid w:val="001F5404"/>
    <w:rsid w:val="00207038"/>
    <w:rsid w:val="00213064"/>
    <w:rsid w:val="00213F0E"/>
    <w:rsid w:val="00227D28"/>
    <w:rsid w:val="00234CA5"/>
    <w:rsid w:val="0023741F"/>
    <w:rsid w:val="00237E16"/>
    <w:rsid w:val="002473B0"/>
    <w:rsid w:val="00247C9C"/>
    <w:rsid w:val="002504A8"/>
    <w:rsid w:val="00260704"/>
    <w:rsid w:val="00264D47"/>
    <w:rsid w:val="00270D58"/>
    <w:rsid w:val="00273BBB"/>
    <w:rsid w:val="00281709"/>
    <w:rsid w:val="002852B6"/>
    <w:rsid w:val="002917D6"/>
    <w:rsid w:val="002A40B9"/>
    <w:rsid w:val="002B1418"/>
    <w:rsid w:val="002B5802"/>
    <w:rsid w:val="002C68E8"/>
    <w:rsid w:val="002E08A6"/>
    <w:rsid w:val="002E5046"/>
    <w:rsid w:val="002E6027"/>
    <w:rsid w:val="002F043F"/>
    <w:rsid w:val="002F1259"/>
    <w:rsid w:val="002F1810"/>
    <w:rsid w:val="0030076E"/>
    <w:rsid w:val="003021A6"/>
    <w:rsid w:val="00326378"/>
    <w:rsid w:val="00332518"/>
    <w:rsid w:val="00356994"/>
    <w:rsid w:val="0037401D"/>
    <w:rsid w:val="00375299"/>
    <w:rsid w:val="0037697E"/>
    <w:rsid w:val="00387DAF"/>
    <w:rsid w:val="003914FA"/>
    <w:rsid w:val="003A4A96"/>
    <w:rsid w:val="003B61E1"/>
    <w:rsid w:val="003C10C9"/>
    <w:rsid w:val="003D2BB6"/>
    <w:rsid w:val="003E26D7"/>
    <w:rsid w:val="003E4002"/>
    <w:rsid w:val="003F2DCE"/>
    <w:rsid w:val="003F6858"/>
    <w:rsid w:val="003F6FC2"/>
    <w:rsid w:val="00412ACE"/>
    <w:rsid w:val="00413AFD"/>
    <w:rsid w:val="00415351"/>
    <w:rsid w:val="004329F2"/>
    <w:rsid w:val="00432C79"/>
    <w:rsid w:val="00435E3F"/>
    <w:rsid w:val="00437C70"/>
    <w:rsid w:val="00442CF2"/>
    <w:rsid w:val="00445A90"/>
    <w:rsid w:val="00451965"/>
    <w:rsid w:val="0045704B"/>
    <w:rsid w:val="004574C8"/>
    <w:rsid w:val="00461AA8"/>
    <w:rsid w:val="00463657"/>
    <w:rsid w:val="0048791F"/>
    <w:rsid w:val="00492B22"/>
    <w:rsid w:val="004A0475"/>
    <w:rsid w:val="004B1631"/>
    <w:rsid w:val="004B6CF1"/>
    <w:rsid w:val="004C7018"/>
    <w:rsid w:val="004D2BE3"/>
    <w:rsid w:val="004E1D2A"/>
    <w:rsid w:val="004E7B34"/>
    <w:rsid w:val="005058E2"/>
    <w:rsid w:val="00505A1F"/>
    <w:rsid w:val="00505C1E"/>
    <w:rsid w:val="005135EF"/>
    <w:rsid w:val="005256DA"/>
    <w:rsid w:val="00525CE9"/>
    <w:rsid w:val="00530250"/>
    <w:rsid w:val="00535733"/>
    <w:rsid w:val="005357C8"/>
    <w:rsid w:val="005460C1"/>
    <w:rsid w:val="005544CE"/>
    <w:rsid w:val="005604DE"/>
    <w:rsid w:val="00561F07"/>
    <w:rsid w:val="00567AD3"/>
    <w:rsid w:val="00575894"/>
    <w:rsid w:val="00580357"/>
    <w:rsid w:val="00581619"/>
    <w:rsid w:val="005922AE"/>
    <w:rsid w:val="005A0DE1"/>
    <w:rsid w:val="005A309F"/>
    <w:rsid w:val="005A7C12"/>
    <w:rsid w:val="005B0661"/>
    <w:rsid w:val="005B5244"/>
    <w:rsid w:val="005B56CD"/>
    <w:rsid w:val="005D13F2"/>
    <w:rsid w:val="005D187F"/>
    <w:rsid w:val="005D30BA"/>
    <w:rsid w:val="006062EE"/>
    <w:rsid w:val="00606456"/>
    <w:rsid w:val="00626709"/>
    <w:rsid w:val="00631038"/>
    <w:rsid w:val="00633472"/>
    <w:rsid w:val="00635CBE"/>
    <w:rsid w:val="00654D0B"/>
    <w:rsid w:val="00671E7C"/>
    <w:rsid w:val="006803A6"/>
    <w:rsid w:val="0068339C"/>
    <w:rsid w:val="00693B71"/>
    <w:rsid w:val="00696649"/>
    <w:rsid w:val="00696E0F"/>
    <w:rsid w:val="006A3F65"/>
    <w:rsid w:val="006A4B34"/>
    <w:rsid w:val="006B33DF"/>
    <w:rsid w:val="006C0707"/>
    <w:rsid w:val="006C2275"/>
    <w:rsid w:val="006C6E4C"/>
    <w:rsid w:val="006D7F94"/>
    <w:rsid w:val="006F136C"/>
    <w:rsid w:val="006F6712"/>
    <w:rsid w:val="007008D3"/>
    <w:rsid w:val="00707C63"/>
    <w:rsid w:val="007108D1"/>
    <w:rsid w:val="007161CC"/>
    <w:rsid w:val="00723718"/>
    <w:rsid w:val="0072393E"/>
    <w:rsid w:val="00724DE1"/>
    <w:rsid w:val="00740179"/>
    <w:rsid w:val="0076066F"/>
    <w:rsid w:val="00765D17"/>
    <w:rsid w:val="0077168C"/>
    <w:rsid w:val="00773B00"/>
    <w:rsid w:val="00775AAA"/>
    <w:rsid w:val="00775CA1"/>
    <w:rsid w:val="007773B1"/>
    <w:rsid w:val="00794280"/>
    <w:rsid w:val="00797B24"/>
    <w:rsid w:val="007A6711"/>
    <w:rsid w:val="007B04E5"/>
    <w:rsid w:val="007B4E0C"/>
    <w:rsid w:val="007B5571"/>
    <w:rsid w:val="007B7D99"/>
    <w:rsid w:val="007D1CF8"/>
    <w:rsid w:val="007D39D6"/>
    <w:rsid w:val="007E226D"/>
    <w:rsid w:val="007F4121"/>
    <w:rsid w:val="0081071A"/>
    <w:rsid w:val="00813600"/>
    <w:rsid w:val="00815DF4"/>
    <w:rsid w:val="00816A1B"/>
    <w:rsid w:val="00827BF7"/>
    <w:rsid w:val="00834DAD"/>
    <w:rsid w:val="008427A2"/>
    <w:rsid w:val="00843E68"/>
    <w:rsid w:val="00847377"/>
    <w:rsid w:val="0085129B"/>
    <w:rsid w:val="00854964"/>
    <w:rsid w:val="00862E59"/>
    <w:rsid w:val="0086731F"/>
    <w:rsid w:val="00882606"/>
    <w:rsid w:val="008948DB"/>
    <w:rsid w:val="008A17BB"/>
    <w:rsid w:val="008B0353"/>
    <w:rsid w:val="008B0B63"/>
    <w:rsid w:val="008B2233"/>
    <w:rsid w:val="008B3BD2"/>
    <w:rsid w:val="008C61EF"/>
    <w:rsid w:val="008D3D35"/>
    <w:rsid w:val="008D5731"/>
    <w:rsid w:val="008D66D4"/>
    <w:rsid w:val="008E211E"/>
    <w:rsid w:val="008F2160"/>
    <w:rsid w:val="008F2512"/>
    <w:rsid w:val="009246F8"/>
    <w:rsid w:val="009257EA"/>
    <w:rsid w:val="0094611B"/>
    <w:rsid w:val="00953650"/>
    <w:rsid w:val="00954D6A"/>
    <w:rsid w:val="00970448"/>
    <w:rsid w:val="00972560"/>
    <w:rsid w:val="00976371"/>
    <w:rsid w:val="00983B05"/>
    <w:rsid w:val="00986F6D"/>
    <w:rsid w:val="00992990"/>
    <w:rsid w:val="00995854"/>
    <w:rsid w:val="009A34E4"/>
    <w:rsid w:val="009A4119"/>
    <w:rsid w:val="009B4639"/>
    <w:rsid w:val="009B676F"/>
    <w:rsid w:val="009D1A46"/>
    <w:rsid w:val="009D34AD"/>
    <w:rsid w:val="00A02EEB"/>
    <w:rsid w:val="00A0403C"/>
    <w:rsid w:val="00A11BBD"/>
    <w:rsid w:val="00A212F5"/>
    <w:rsid w:val="00A602F2"/>
    <w:rsid w:val="00A61243"/>
    <w:rsid w:val="00A736CA"/>
    <w:rsid w:val="00A75A84"/>
    <w:rsid w:val="00A93822"/>
    <w:rsid w:val="00A96ECA"/>
    <w:rsid w:val="00AA5E9B"/>
    <w:rsid w:val="00AA7DCD"/>
    <w:rsid w:val="00AC1610"/>
    <w:rsid w:val="00AC2176"/>
    <w:rsid w:val="00AC21EB"/>
    <w:rsid w:val="00AD0CCF"/>
    <w:rsid w:val="00AD53FB"/>
    <w:rsid w:val="00AD6467"/>
    <w:rsid w:val="00AE1481"/>
    <w:rsid w:val="00AE163E"/>
    <w:rsid w:val="00AE4AB0"/>
    <w:rsid w:val="00AE6FA8"/>
    <w:rsid w:val="00AF1D6C"/>
    <w:rsid w:val="00AF2352"/>
    <w:rsid w:val="00B00488"/>
    <w:rsid w:val="00B22080"/>
    <w:rsid w:val="00B2324D"/>
    <w:rsid w:val="00B24E06"/>
    <w:rsid w:val="00B45EC4"/>
    <w:rsid w:val="00B46081"/>
    <w:rsid w:val="00B464F3"/>
    <w:rsid w:val="00B47498"/>
    <w:rsid w:val="00B57BE7"/>
    <w:rsid w:val="00B64237"/>
    <w:rsid w:val="00B7640C"/>
    <w:rsid w:val="00B7702F"/>
    <w:rsid w:val="00B819C1"/>
    <w:rsid w:val="00B9527A"/>
    <w:rsid w:val="00BA74D2"/>
    <w:rsid w:val="00BD5B16"/>
    <w:rsid w:val="00BE053F"/>
    <w:rsid w:val="00BF1AAC"/>
    <w:rsid w:val="00BF2411"/>
    <w:rsid w:val="00C05CA7"/>
    <w:rsid w:val="00C25230"/>
    <w:rsid w:val="00C315F2"/>
    <w:rsid w:val="00C31D52"/>
    <w:rsid w:val="00C3571E"/>
    <w:rsid w:val="00C40F38"/>
    <w:rsid w:val="00C46B01"/>
    <w:rsid w:val="00C502C8"/>
    <w:rsid w:val="00C67931"/>
    <w:rsid w:val="00C73C3D"/>
    <w:rsid w:val="00C76AC1"/>
    <w:rsid w:val="00C9075C"/>
    <w:rsid w:val="00CA66B0"/>
    <w:rsid w:val="00CA75A3"/>
    <w:rsid w:val="00CA7BDF"/>
    <w:rsid w:val="00CB3E44"/>
    <w:rsid w:val="00CC6BC7"/>
    <w:rsid w:val="00CF046D"/>
    <w:rsid w:val="00D036C4"/>
    <w:rsid w:val="00D06E36"/>
    <w:rsid w:val="00D10244"/>
    <w:rsid w:val="00D23232"/>
    <w:rsid w:val="00D31666"/>
    <w:rsid w:val="00D33A2F"/>
    <w:rsid w:val="00D41773"/>
    <w:rsid w:val="00D633F8"/>
    <w:rsid w:val="00D66C27"/>
    <w:rsid w:val="00D813E7"/>
    <w:rsid w:val="00D823CF"/>
    <w:rsid w:val="00D85035"/>
    <w:rsid w:val="00D9016A"/>
    <w:rsid w:val="00D94256"/>
    <w:rsid w:val="00DA0030"/>
    <w:rsid w:val="00DA05E0"/>
    <w:rsid w:val="00DA4BCE"/>
    <w:rsid w:val="00DB1441"/>
    <w:rsid w:val="00DC2214"/>
    <w:rsid w:val="00DC7C37"/>
    <w:rsid w:val="00DD4026"/>
    <w:rsid w:val="00DD5C18"/>
    <w:rsid w:val="00DE2083"/>
    <w:rsid w:val="00DF1C91"/>
    <w:rsid w:val="00DF2C5A"/>
    <w:rsid w:val="00DF5C64"/>
    <w:rsid w:val="00E05E94"/>
    <w:rsid w:val="00E230E2"/>
    <w:rsid w:val="00E2722A"/>
    <w:rsid w:val="00E431EF"/>
    <w:rsid w:val="00E53CB7"/>
    <w:rsid w:val="00E61855"/>
    <w:rsid w:val="00E743F5"/>
    <w:rsid w:val="00E94022"/>
    <w:rsid w:val="00EB1160"/>
    <w:rsid w:val="00EC4250"/>
    <w:rsid w:val="00EC53F1"/>
    <w:rsid w:val="00ED6327"/>
    <w:rsid w:val="00EE22A1"/>
    <w:rsid w:val="00EE6F1B"/>
    <w:rsid w:val="00F014D9"/>
    <w:rsid w:val="00F0156A"/>
    <w:rsid w:val="00F06744"/>
    <w:rsid w:val="00F10571"/>
    <w:rsid w:val="00F13F4A"/>
    <w:rsid w:val="00F15BAA"/>
    <w:rsid w:val="00F208BE"/>
    <w:rsid w:val="00F3711C"/>
    <w:rsid w:val="00F4465F"/>
    <w:rsid w:val="00F47E94"/>
    <w:rsid w:val="00F66257"/>
    <w:rsid w:val="00F67895"/>
    <w:rsid w:val="00F82B08"/>
    <w:rsid w:val="00F85BEA"/>
    <w:rsid w:val="00F85C76"/>
    <w:rsid w:val="00FA0BBC"/>
    <w:rsid w:val="00FB3E62"/>
    <w:rsid w:val="00FB5A2B"/>
    <w:rsid w:val="00FB66CC"/>
    <w:rsid w:val="00FC706E"/>
    <w:rsid w:val="00FD2F78"/>
    <w:rsid w:val="00FD3596"/>
    <w:rsid w:val="00FE7E1E"/>
    <w:rsid w:val="00FF58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43D8"/>
  <w15:chartTrackingRefBased/>
  <w15:docId w15:val="{292783C5-6CA5-4A4D-A98E-7416864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156A"/>
    <w:pPr>
      <w:ind w:left="720"/>
      <w:contextualSpacing/>
    </w:pPr>
  </w:style>
  <w:style w:type="table" w:styleId="Tabelacomgrade">
    <w:name w:val="Table Grid"/>
    <w:basedOn w:val="Tabelanormal"/>
    <w:uiPriority w:val="39"/>
    <w:rsid w:val="00AC2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D3596"/>
    <w:pPr>
      <w:tabs>
        <w:tab w:val="center" w:pos="4252"/>
        <w:tab w:val="right" w:pos="8504"/>
      </w:tabs>
    </w:pPr>
  </w:style>
  <w:style w:type="character" w:customStyle="1" w:styleId="CabealhoChar">
    <w:name w:val="Cabeçalho Char"/>
    <w:basedOn w:val="Fontepargpadro"/>
    <w:link w:val="Cabealho"/>
    <w:uiPriority w:val="99"/>
    <w:rsid w:val="00FD3596"/>
  </w:style>
  <w:style w:type="paragraph" w:styleId="Rodap">
    <w:name w:val="footer"/>
    <w:basedOn w:val="Normal"/>
    <w:link w:val="RodapChar"/>
    <w:uiPriority w:val="99"/>
    <w:unhideWhenUsed/>
    <w:rsid w:val="00FD3596"/>
    <w:pPr>
      <w:tabs>
        <w:tab w:val="center" w:pos="4252"/>
        <w:tab w:val="right" w:pos="8504"/>
      </w:tabs>
    </w:pPr>
  </w:style>
  <w:style w:type="character" w:customStyle="1" w:styleId="RodapChar">
    <w:name w:val="Rodapé Char"/>
    <w:basedOn w:val="Fontepargpadro"/>
    <w:link w:val="Rodap"/>
    <w:uiPriority w:val="99"/>
    <w:rsid w:val="00FD3596"/>
  </w:style>
  <w:style w:type="paragraph" w:styleId="NormalWeb">
    <w:name w:val="Normal (Web)"/>
    <w:basedOn w:val="Normal"/>
    <w:uiPriority w:val="99"/>
    <w:semiHidden/>
    <w:unhideWhenUsed/>
    <w:rsid w:val="00D823C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23CF"/>
    <w:rPr>
      <w:b/>
      <w:bCs/>
    </w:rPr>
  </w:style>
  <w:style w:type="paragraph" w:customStyle="1" w:styleId="TtuloA3">
    <w:name w:val="Título A3"/>
    <w:basedOn w:val="Normal"/>
    <w:next w:val="Normal"/>
    <w:autoRedefine/>
    <w:qFormat/>
    <w:rsid w:val="00B22080"/>
    <w:pPr>
      <w:keepNext/>
      <w:spacing w:before="360" w:after="240" w:line="360" w:lineRule="auto"/>
      <w:jc w:val="both"/>
      <w:outlineLvl w:val="1"/>
    </w:pPr>
    <w:rPr>
      <w:rFonts w:ascii="Times New Roman" w:hAnsi="Times New Roman"/>
      <w:sz w:val="28"/>
    </w:rPr>
  </w:style>
  <w:style w:type="paragraph" w:styleId="Textodebalo">
    <w:name w:val="Balloon Text"/>
    <w:basedOn w:val="Normal"/>
    <w:link w:val="TextodebaloChar"/>
    <w:uiPriority w:val="99"/>
    <w:semiHidden/>
    <w:unhideWhenUsed/>
    <w:rsid w:val="00B22080"/>
    <w:rPr>
      <w:rFonts w:ascii="Segoe UI" w:hAnsi="Segoe UI" w:cs="Segoe UI"/>
      <w:sz w:val="18"/>
      <w:szCs w:val="18"/>
    </w:rPr>
  </w:style>
  <w:style w:type="character" w:customStyle="1" w:styleId="TextodebaloChar">
    <w:name w:val="Texto de balão Char"/>
    <w:basedOn w:val="Fontepargpadro"/>
    <w:link w:val="Textodebalo"/>
    <w:uiPriority w:val="99"/>
    <w:semiHidden/>
    <w:rsid w:val="00B22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5885">
      <w:bodyDiv w:val="1"/>
      <w:marLeft w:val="0"/>
      <w:marRight w:val="0"/>
      <w:marTop w:val="0"/>
      <w:marBottom w:val="0"/>
      <w:divBdr>
        <w:top w:val="none" w:sz="0" w:space="0" w:color="auto"/>
        <w:left w:val="none" w:sz="0" w:space="0" w:color="auto"/>
        <w:bottom w:val="none" w:sz="0" w:space="0" w:color="auto"/>
        <w:right w:val="none" w:sz="0" w:space="0" w:color="auto"/>
      </w:divBdr>
    </w:div>
    <w:div w:id="59444097">
      <w:bodyDiv w:val="1"/>
      <w:marLeft w:val="0"/>
      <w:marRight w:val="0"/>
      <w:marTop w:val="0"/>
      <w:marBottom w:val="0"/>
      <w:divBdr>
        <w:top w:val="none" w:sz="0" w:space="0" w:color="auto"/>
        <w:left w:val="none" w:sz="0" w:space="0" w:color="auto"/>
        <w:bottom w:val="none" w:sz="0" w:space="0" w:color="auto"/>
        <w:right w:val="none" w:sz="0" w:space="0" w:color="auto"/>
      </w:divBdr>
    </w:div>
    <w:div w:id="109593060">
      <w:bodyDiv w:val="1"/>
      <w:marLeft w:val="0"/>
      <w:marRight w:val="0"/>
      <w:marTop w:val="0"/>
      <w:marBottom w:val="0"/>
      <w:divBdr>
        <w:top w:val="none" w:sz="0" w:space="0" w:color="auto"/>
        <w:left w:val="none" w:sz="0" w:space="0" w:color="auto"/>
        <w:bottom w:val="none" w:sz="0" w:space="0" w:color="auto"/>
        <w:right w:val="none" w:sz="0" w:space="0" w:color="auto"/>
      </w:divBdr>
    </w:div>
    <w:div w:id="161742980">
      <w:bodyDiv w:val="1"/>
      <w:marLeft w:val="0"/>
      <w:marRight w:val="0"/>
      <w:marTop w:val="0"/>
      <w:marBottom w:val="0"/>
      <w:divBdr>
        <w:top w:val="none" w:sz="0" w:space="0" w:color="auto"/>
        <w:left w:val="none" w:sz="0" w:space="0" w:color="auto"/>
        <w:bottom w:val="none" w:sz="0" w:space="0" w:color="auto"/>
        <w:right w:val="none" w:sz="0" w:space="0" w:color="auto"/>
      </w:divBdr>
    </w:div>
    <w:div w:id="191504720">
      <w:bodyDiv w:val="1"/>
      <w:marLeft w:val="0"/>
      <w:marRight w:val="0"/>
      <w:marTop w:val="0"/>
      <w:marBottom w:val="0"/>
      <w:divBdr>
        <w:top w:val="none" w:sz="0" w:space="0" w:color="auto"/>
        <w:left w:val="none" w:sz="0" w:space="0" w:color="auto"/>
        <w:bottom w:val="none" w:sz="0" w:space="0" w:color="auto"/>
        <w:right w:val="none" w:sz="0" w:space="0" w:color="auto"/>
      </w:divBdr>
    </w:div>
    <w:div w:id="203715120">
      <w:bodyDiv w:val="1"/>
      <w:marLeft w:val="0"/>
      <w:marRight w:val="0"/>
      <w:marTop w:val="0"/>
      <w:marBottom w:val="0"/>
      <w:divBdr>
        <w:top w:val="none" w:sz="0" w:space="0" w:color="auto"/>
        <w:left w:val="none" w:sz="0" w:space="0" w:color="auto"/>
        <w:bottom w:val="none" w:sz="0" w:space="0" w:color="auto"/>
        <w:right w:val="none" w:sz="0" w:space="0" w:color="auto"/>
      </w:divBdr>
    </w:div>
    <w:div w:id="204027576">
      <w:bodyDiv w:val="1"/>
      <w:marLeft w:val="0"/>
      <w:marRight w:val="0"/>
      <w:marTop w:val="0"/>
      <w:marBottom w:val="0"/>
      <w:divBdr>
        <w:top w:val="none" w:sz="0" w:space="0" w:color="auto"/>
        <w:left w:val="none" w:sz="0" w:space="0" w:color="auto"/>
        <w:bottom w:val="none" w:sz="0" w:space="0" w:color="auto"/>
        <w:right w:val="none" w:sz="0" w:space="0" w:color="auto"/>
      </w:divBdr>
    </w:div>
    <w:div w:id="248386905">
      <w:bodyDiv w:val="1"/>
      <w:marLeft w:val="0"/>
      <w:marRight w:val="0"/>
      <w:marTop w:val="0"/>
      <w:marBottom w:val="0"/>
      <w:divBdr>
        <w:top w:val="none" w:sz="0" w:space="0" w:color="auto"/>
        <w:left w:val="none" w:sz="0" w:space="0" w:color="auto"/>
        <w:bottom w:val="none" w:sz="0" w:space="0" w:color="auto"/>
        <w:right w:val="none" w:sz="0" w:space="0" w:color="auto"/>
      </w:divBdr>
    </w:div>
    <w:div w:id="284851198">
      <w:bodyDiv w:val="1"/>
      <w:marLeft w:val="0"/>
      <w:marRight w:val="0"/>
      <w:marTop w:val="0"/>
      <w:marBottom w:val="0"/>
      <w:divBdr>
        <w:top w:val="none" w:sz="0" w:space="0" w:color="auto"/>
        <w:left w:val="none" w:sz="0" w:space="0" w:color="auto"/>
        <w:bottom w:val="none" w:sz="0" w:space="0" w:color="auto"/>
        <w:right w:val="none" w:sz="0" w:space="0" w:color="auto"/>
      </w:divBdr>
    </w:div>
    <w:div w:id="330567753">
      <w:bodyDiv w:val="1"/>
      <w:marLeft w:val="0"/>
      <w:marRight w:val="0"/>
      <w:marTop w:val="0"/>
      <w:marBottom w:val="0"/>
      <w:divBdr>
        <w:top w:val="none" w:sz="0" w:space="0" w:color="auto"/>
        <w:left w:val="none" w:sz="0" w:space="0" w:color="auto"/>
        <w:bottom w:val="none" w:sz="0" w:space="0" w:color="auto"/>
        <w:right w:val="none" w:sz="0" w:space="0" w:color="auto"/>
      </w:divBdr>
    </w:div>
    <w:div w:id="469401212">
      <w:bodyDiv w:val="1"/>
      <w:marLeft w:val="0"/>
      <w:marRight w:val="0"/>
      <w:marTop w:val="0"/>
      <w:marBottom w:val="0"/>
      <w:divBdr>
        <w:top w:val="none" w:sz="0" w:space="0" w:color="auto"/>
        <w:left w:val="none" w:sz="0" w:space="0" w:color="auto"/>
        <w:bottom w:val="none" w:sz="0" w:space="0" w:color="auto"/>
        <w:right w:val="none" w:sz="0" w:space="0" w:color="auto"/>
      </w:divBdr>
    </w:div>
    <w:div w:id="532690365">
      <w:bodyDiv w:val="1"/>
      <w:marLeft w:val="0"/>
      <w:marRight w:val="0"/>
      <w:marTop w:val="0"/>
      <w:marBottom w:val="0"/>
      <w:divBdr>
        <w:top w:val="none" w:sz="0" w:space="0" w:color="auto"/>
        <w:left w:val="none" w:sz="0" w:space="0" w:color="auto"/>
        <w:bottom w:val="none" w:sz="0" w:space="0" w:color="auto"/>
        <w:right w:val="none" w:sz="0" w:space="0" w:color="auto"/>
      </w:divBdr>
    </w:div>
    <w:div w:id="687291691">
      <w:bodyDiv w:val="1"/>
      <w:marLeft w:val="0"/>
      <w:marRight w:val="0"/>
      <w:marTop w:val="0"/>
      <w:marBottom w:val="0"/>
      <w:divBdr>
        <w:top w:val="none" w:sz="0" w:space="0" w:color="auto"/>
        <w:left w:val="none" w:sz="0" w:space="0" w:color="auto"/>
        <w:bottom w:val="none" w:sz="0" w:space="0" w:color="auto"/>
        <w:right w:val="none" w:sz="0" w:space="0" w:color="auto"/>
      </w:divBdr>
    </w:div>
    <w:div w:id="1106585497">
      <w:bodyDiv w:val="1"/>
      <w:marLeft w:val="0"/>
      <w:marRight w:val="0"/>
      <w:marTop w:val="0"/>
      <w:marBottom w:val="0"/>
      <w:divBdr>
        <w:top w:val="none" w:sz="0" w:space="0" w:color="auto"/>
        <w:left w:val="none" w:sz="0" w:space="0" w:color="auto"/>
        <w:bottom w:val="none" w:sz="0" w:space="0" w:color="auto"/>
        <w:right w:val="none" w:sz="0" w:space="0" w:color="auto"/>
      </w:divBdr>
    </w:div>
    <w:div w:id="1298756466">
      <w:bodyDiv w:val="1"/>
      <w:marLeft w:val="0"/>
      <w:marRight w:val="0"/>
      <w:marTop w:val="0"/>
      <w:marBottom w:val="0"/>
      <w:divBdr>
        <w:top w:val="none" w:sz="0" w:space="0" w:color="auto"/>
        <w:left w:val="none" w:sz="0" w:space="0" w:color="auto"/>
        <w:bottom w:val="none" w:sz="0" w:space="0" w:color="auto"/>
        <w:right w:val="none" w:sz="0" w:space="0" w:color="auto"/>
      </w:divBdr>
    </w:div>
    <w:div w:id="1332367862">
      <w:bodyDiv w:val="1"/>
      <w:marLeft w:val="0"/>
      <w:marRight w:val="0"/>
      <w:marTop w:val="0"/>
      <w:marBottom w:val="0"/>
      <w:divBdr>
        <w:top w:val="none" w:sz="0" w:space="0" w:color="auto"/>
        <w:left w:val="none" w:sz="0" w:space="0" w:color="auto"/>
        <w:bottom w:val="none" w:sz="0" w:space="0" w:color="auto"/>
        <w:right w:val="none" w:sz="0" w:space="0" w:color="auto"/>
      </w:divBdr>
    </w:div>
    <w:div w:id="1377661634">
      <w:bodyDiv w:val="1"/>
      <w:marLeft w:val="0"/>
      <w:marRight w:val="0"/>
      <w:marTop w:val="0"/>
      <w:marBottom w:val="0"/>
      <w:divBdr>
        <w:top w:val="none" w:sz="0" w:space="0" w:color="auto"/>
        <w:left w:val="none" w:sz="0" w:space="0" w:color="auto"/>
        <w:bottom w:val="none" w:sz="0" w:space="0" w:color="auto"/>
        <w:right w:val="none" w:sz="0" w:space="0" w:color="auto"/>
      </w:divBdr>
    </w:div>
    <w:div w:id="1394768845">
      <w:bodyDiv w:val="1"/>
      <w:marLeft w:val="0"/>
      <w:marRight w:val="0"/>
      <w:marTop w:val="0"/>
      <w:marBottom w:val="0"/>
      <w:divBdr>
        <w:top w:val="none" w:sz="0" w:space="0" w:color="auto"/>
        <w:left w:val="none" w:sz="0" w:space="0" w:color="auto"/>
        <w:bottom w:val="none" w:sz="0" w:space="0" w:color="auto"/>
        <w:right w:val="none" w:sz="0" w:space="0" w:color="auto"/>
      </w:divBdr>
    </w:div>
    <w:div w:id="1436900727">
      <w:bodyDiv w:val="1"/>
      <w:marLeft w:val="0"/>
      <w:marRight w:val="0"/>
      <w:marTop w:val="0"/>
      <w:marBottom w:val="0"/>
      <w:divBdr>
        <w:top w:val="none" w:sz="0" w:space="0" w:color="auto"/>
        <w:left w:val="none" w:sz="0" w:space="0" w:color="auto"/>
        <w:bottom w:val="none" w:sz="0" w:space="0" w:color="auto"/>
        <w:right w:val="none" w:sz="0" w:space="0" w:color="auto"/>
      </w:divBdr>
    </w:div>
    <w:div w:id="1479229883">
      <w:bodyDiv w:val="1"/>
      <w:marLeft w:val="0"/>
      <w:marRight w:val="0"/>
      <w:marTop w:val="0"/>
      <w:marBottom w:val="0"/>
      <w:divBdr>
        <w:top w:val="none" w:sz="0" w:space="0" w:color="auto"/>
        <w:left w:val="none" w:sz="0" w:space="0" w:color="auto"/>
        <w:bottom w:val="none" w:sz="0" w:space="0" w:color="auto"/>
        <w:right w:val="none" w:sz="0" w:space="0" w:color="auto"/>
      </w:divBdr>
    </w:div>
    <w:div w:id="1481582047">
      <w:bodyDiv w:val="1"/>
      <w:marLeft w:val="0"/>
      <w:marRight w:val="0"/>
      <w:marTop w:val="0"/>
      <w:marBottom w:val="0"/>
      <w:divBdr>
        <w:top w:val="none" w:sz="0" w:space="0" w:color="auto"/>
        <w:left w:val="none" w:sz="0" w:space="0" w:color="auto"/>
        <w:bottom w:val="none" w:sz="0" w:space="0" w:color="auto"/>
        <w:right w:val="none" w:sz="0" w:space="0" w:color="auto"/>
      </w:divBdr>
    </w:div>
    <w:div w:id="1544780868">
      <w:bodyDiv w:val="1"/>
      <w:marLeft w:val="0"/>
      <w:marRight w:val="0"/>
      <w:marTop w:val="0"/>
      <w:marBottom w:val="0"/>
      <w:divBdr>
        <w:top w:val="none" w:sz="0" w:space="0" w:color="auto"/>
        <w:left w:val="none" w:sz="0" w:space="0" w:color="auto"/>
        <w:bottom w:val="none" w:sz="0" w:space="0" w:color="auto"/>
        <w:right w:val="none" w:sz="0" w:space="0" w:color="auto"/>
      </w:divBdr>
    </w:div>
    <w:div w:id="1636174984">
      <w:bodyDiv w:val="1"/>
      <w:marLeft w:val="0"/>
      <w:marRight w:val="0"/>
      <w:marTop w:val="0"/>
      <w:marBottom w:val="0"/>
      <w:divBdr>
        <w:top w:val="none" w:sz="0" w:space="0" w:color="auto"/>
        <w:left w:val="none" w:sz="0" w:space="0" w:color="auto"/>
        <w:bottom w:val="none" w:sz="0" w:space="0" w:color="auto"/>
        <w:right w:val="none" w:sz="0" w:space="0" w:color="auto"/>
      </w:divBdr>
    </w:div>
    <w:div w:id="1881236167">
      <w:bodyDiv w:val="1"/>
      <w:marLeft w:val="0"/>
      <w:marRight w:val="0"/>
      <w:marTop w:val="0"/>
      <w:marBottom w:val="0"/>
      <w:divBdr>
        <w:top w:val="none" w:sz="0" w:space="0" w:color="auto"/>
        <w:left w:val="none" w:sz="0" w:space="0" w:color="auto"/>
        <w:bottom w:val="none" w:sz="0" w:space="0" w:color="auto"/>
        <w:right w:val="none" w:sz="0" w:space="0" w:color="auto"/>
      </w:divBdr>
    </w:div>
    <w:div w:id="1929077569">
      <w:bodyDiv w:val="1"/>
      <w:marLeft w:val="0"/>
      <w:marRight w:val="0"/>
      <w:marTop w:val="0"/>
      <w:marBottom w:val="0"/>
      <w:divBdr>
        <w:top w:val="none" w:sz="0" w:space="0" w:color="auto"/>
        <w:left w:val="none" w:sz="0" w:space="0" w:color="auto"/>
        <w:bottom w:val="none" w:sz="0" w:space="0" w:color="auto"/>
        <w:right w:val="none" w:sz="0" w:space="0" w:color="auto"/>
      </w:divBdr>
    </w:div>
    <w:div w:id="1955288439">
      <w:bodyDiv w:val="1"/>
      <w:marLeft w:val="0"/>
      <w:marRight w:val="0"/>
      <w:marTop w:val="0"/>
      <w:marBottom w:val="0"/>
      <w:divBdr>
        <w:top w:val="none" w:sz="0" w:space="0" w:color="auto"/>
        <w:left w:val="none" w:sz="0" w:space="0" w:color="auto"/>
        <w:bottom w:val="none" w:sz="0" w:space="0" w:color="auto"/>
        <w:right w:val="none" w:sz="0" w:space="0" w:color="auto"/>
      </w:divBdr>
    </w:div>
    <w:div w:id="21154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file:///F:\0-1-Doutorado\4-Doutorado%202020-2\1-Revis&#227;o%20sistem&#225;tica\11-Protocolo%20no%20START\1-Arquivo%20Start-25-12-2020\1-Artigos\1-Tabel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0-1-Doutorado\4-Doutorado%202020-2\1-Revis&#227;o%20sistem&#225;tica\11-Protocolo%20no%20START\1-Arquivo%20Start-25-12-2020\1-Artigos\1-Tabel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0-1-Doutorado\4-Doutorado%202020-2\1-Revis&#227;o%20sistem&#225;tica\11-Protocolo%20no%20START\1-Arquivo%20Start-25-12-2020\1-Artigos\1-Tabel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0-1-Doutorado\4-Doutorado%202020-2\1-Revis&#227;o%20sistem&#225;tica\11-Protocolo%20no%20START\1-Arquivo%20Start-25-12-2020\1-Artigos\1-Tabela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'Publicações em Revistas'!$A$10</c:f>
              <c:strCache>
                <c:ptCount val="1"/>
                <c:pt idx="0">
                  <c:v>Encontrados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'Publicações em Revistas'!$B$9:$C$9</c:f>
              <c:strCache>
                <c:ptCount val="2"/>
                <c:pt idx="0">
                  <c:v>Scopus</c:v>
                </c:pt>
                <c:pt idx="1">
                  <c:v>Science Direct</c:v>
                </c:pt>
              </c:strCache>
            </c:strRef>
          </c:cat>
          <c:val>
            <c:numRef>
              <c:f>'Publicações em Revistas'!$B$10:$C$10</c:f>
              <c:numCache>
                <c:formatCode>General</c:formatCode>
                <c:ptCount val="2"/>
                <c:pt idx="0">
                  <c:v>182</c:v>
                </c:pt>
                <c:pt idx="1">
                  <c:v>22</c:v>
                </c:pt>
              </c:numCache>
            </c:numRef>
          </c:val>
          <c:extLst>
            <c:ext xmlns:c16="http://schemas.microsoft.com/office/drawing/2014/chart" uri="{C3380CC4-5D6E-409C-BE32-E72D297353CC}">
              <c16:uniqueId val="{00000000-1E7B-47B7-A865-94708DBE02C6}"/>
            </c:ext>
          </c:extLst>
        </c:ser>
        <c:ser>
          <c:idx val="1"/>
          <c:order val="1"/>
          <c:tx>
            <c:strRef>
              <c:f>'Publicações em Revistas'!$A$11</c:f>
              <c:strCache>
                <c:ptCount val="1"/>
                <c:pt idx="0">
                  <c:v>Extraídos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'Publicações em Revistas'!$B$9:$C$9</c:f>
              <c:strCache>
                <c:ptCount val="2"/>
                <c:pt idx="0">
                  <c:v>Scopus</c:v>
                </c:pt>
                <c:pt idx="1">
                  <c:v>Science Direct</c:v>
                </c:pt>
              </c:strCache>
            </c:strRef>
          </c:cat>
          <c:val>
            <c:numRef>
              <c:f>'Publicações em Revistas'!$B$11:$C$11</c:f>
              <c:numCache>
                <c:formatCode>General</c:formatCode>
                <c:ptCount val="2"/>
                <c:pt idx="0">
                  <c:v>4</c:v>
                </c:pt>
                <c:pt idx="1">
                  <c:v>0</c:v>
                </c:pt>
              </c:numCache>
            </c:numRef>
          </c:val>
          <c:extLst>
            <c:ext xmlns:c16="http://schemas.microsoft.com/office/drawing/2014/chart" uri="{C3380CC4-5D6E-409C-BE32-E72D297353CC}">
              <c16:uniqueId val="{00000001-1E7B-47B7-A865-94708DBE02C6}"/>
            </c:ext>
          </c:extLst>
        </c:ser>
        <c:dLbls>
          <c:dLblPos val="outEnd"/>
          <c:showLegendKey val="0"/>
          <c:showVal val="1"/>
          <c:showCatName val="0"/>
          <c:showSerName val="0"/>
          <c:showPercent val="0"/>
          <c:showBubbleSize val="0"/>
        </c:dLbls>
        <c:gapWidth val="100"/>
        <c:overlap val="-24"/>
        <c:axId val="1364417183"/>
        <c:axId val="1364409695"/>
      </c:barChart>
      <c:catAx>
        <c:axId val="136441718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t>Bases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364409695"/>
        <c:crosses val="autoZero"/>
        <c:auto val="1"/>
        <c:lblAlgn val="ctr"/>
        <c:lblOffset val="100"/>
        <c:noMultiLvlLbl val="0"/>
      </c:catAx>
      <c:valAx>
        <c:axId val="1364409695"/>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b="0"/>
                  <a:t>Quantidade de artigos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crossAx val="1364417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'Ano de publicação'!$B$9:$B$11</c:f>
              <c:strCache>
                <c:ptCount val="3"/>
                <c:pt idx="0">
                  <c:v>1</c:v>
                </c:pt>
                <c:pt idx="1">
                  <c:v>1</c:v>
                </c:pt>
                <c:pt idx="2">
                  <c:v>2</c:v>
                </c:pt>
              </c:strCache>
            </c:strRef>
          </c:tx>
          <c:spPr>
            <a:solidFill>
              <a:schemeClr val="accent5"/>
            </a:solidFill>
            <a:ln>
              <a:noFill/>
            </a:ln>
            <a:effectLst/>
          </c:spPr>
          <c:invertIfNegative val="0"/>
          <c:dPt>
            <c:idx val="0"/>
            <c:invertIfNegative val="0"/>
            <c:bubble3D val="0"/>
            <c:spPr>
              <a:solidFill>
                <a:schemeClr val="accent5"/>
              </a:solidFill>
              <a:ln>
                <a:noFill/>
              </a:ln>
              <a:effectLst/>
            </c:spPr>
            <c:extLst>
              <c:ext xmlns:c16="http://schemas.microsoft.com/office/drawing/2014/chart" uri="{C3380CC4-5D6E-409C-BE32-E72D297353CC}">
                <c16:uniqueId val="{00000001-9D10-4EDF-856F-477C7889AB34}"/>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3-9D10-4EDF-856F-477C7889AB34}"/>
              </c:ext>
            </c:extLst>
          </c:dPt>
          <c:dPt>
            <c:idx val="2"/>
            <c:invertIfNegative val="0"/>
            <c:bubble3D val="0"/>
            <c:spPr>
              <a:solidFill>
                <a:schemeClr val="accent5"/>
              </a:solidFill>
              <a:ln>
                <a:noFill/>
              </a:ln>
              <a:effectLst/>
            </c:spPr>
            <c:extLst>
              <c:ext xmlns:c16="http://schemas.microsoft.com/office/drawing/2014/chart" uri="{C3380CC4-5D6E-409C-BE32-E72D297353CC}">
                <c16:uniqueId val="{00000005-9D10-4EDF-856F-477C7889AB34}"/>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'Ano de publicação'!$C$9:$C$11</c:f>
              <c:numCache>
                <c:formatCode>@</c:formatCode>
                <c:ptCount val="3"/>
                <c:pt idx="0">
                  <c:v>2013</c:v>
                </c:pt>
                <c:pt idx="1">
                  <c:v>2018</c:v>
                </c:pt>
                <c:pt idx="2">
                  <c:v>2020</c:v>
                </c:pt>
              </c:numCache>
            </c:numRef>
          </c:cat>
          <c:val>
            <c:numRef>
              <c:f>'Ano de publicação'!$B$9:$B$11</c:f>
              <c:numCache>
                <c:formatCode>General</c:formatCode>
                <c:ptCount val="3"/>
                <c:pt idx="0">
                  <c:v>1</c:v>
                </c:pt>
                <c:pt idx="1">
                  <c:v>1</c:v>
                </c:pt>
                <c:pt idx="2">
                  <c:v>2</c:v>
                </c:pt>
              </c:numCache>
            </c:numRef>
          </c:val>
          <c:extLst>
            <c:ext xmlns:c16="http://schemas.microsoft.com/office/drawing/2014/chart" uri="{C3380CC4-5D6E-409C-BE32-E72D297353CC}">
              <c16:uniqueId val="{00000006-9D10-4EDF-856F-477C7889AB34}"/>
            </c:ext>
          </c:extLst>
        </c:ser>
        <c:dLbls>
          <c:dLblPos val="outEnd"/>
          <c:showLegendKey val="0"/>
          <c:showVal val="1"/>
          <c:showCatName val="0"/>
          <c:showSerName val="0"/>
          <c:showPercent val="0"/>
          <c:showBubbleSize val="0"/>
        </c:dLbls>
        <c:gapWidth val="219"/>
        <c:overlap val="-27"/>
        <c:axId val="556664719"/>
        <c:axId val="556665551"/>
      </c:barChart>
      <c:catAx>
        <c:axId val="556664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t>Ano</a:t>
                </a:r>
                <a:r>
                  <a:rPr lang="pt-BR" baseline="0"/>
                  <a:t> de publicação</a:t>
                </a:r>
                <a:endParaRPr lang="pt-B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556665551"/>
        <c:crosses val="autoZero"/>
        <c:auto val="1"/>
        <c:lblAlgn val="ctr"/>
        <c:lblOffset val="100"/>
        <c:noMultiLvlLbl val="0"/>
      </c:catAx>
      <c:valAx>
        <c:axId val="556665551"/>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t>Quantidade</a:t>
                </a:r>
                <a:r>
                  <a:rPr lang="pt-BR" baseline="0"/>
                  <a:t> de publicações</a:t>
                </a:r>
                <a:endParaRPr lang="pt-B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crossAx val="556664719"/>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Paises!$C$18</c:f>
              <c:strCache>
                <c:ptCount val="1"/>
                <c:pt idx="0">
                  <c:v>Quantidade</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Paises!$B$19:$B$22</c:f>
              <c:strCache>
                <c:ptCount val="4"/>
                <c:pt idx="0">
                  <c:v>Estados Unidos da América</c:v>
                </c:pt>
                <c:pt idx="1">
                  <c:v>Arábia Saudita</c:v>
                </c:pt>
                <c:pt idx="2">
                  <c:v>Iran</c:v>
                </c:pt>
                <c:pt idx="3">
                  <c:v>China</c:v>
                </c:pt>
              </c:strCache>
            </c:strRef>
          </c:cat>
          <c:val>
            <c:numRef>
              <c:f>Paises!$C$19:$C$22</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0-BDF5-4761-9CEB-CA2118479BD4}"/>
            </c:ext>
          </c:extLst>
        </c:ser>
        <c:dLbls>
          <c:showLegendKey val="0"/>
          <c:showVal val="1"/>
          <c:showCatName val="0"/>
          <c:showSerName val="0"/>
          <c:showPercent val="0"/>
          <c:showBubbleSize val="0"/>
        </c:dLbls>
        <c:gapWidth val="84"/>
        <c:gapDepth val="53"/>
        <c:shape val="box"/>
        <c:axId val="1645480495"/>
        <c:axId val="1645482575"/>
        <c:axId val="0"/>
      </c:bar3DChart>
      <c:catAx>
        <c:axId val="16454804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645482575"/>
        <c:crosses val="autoZero"/>
        <c:auto val="1"/>
        <c:lblAlgn val="ctr"/>
        <c:lblOffset val="100"/>
        <c:noMultiLvlLbl val="0"/>
      </c:catAx>
      <c:valAx>
        <c:axId val="1645482575"/>
        <c:scaling>
          <c:orientation val="minMax"/>
        </c:scaling>
        <c:delete val="1"/>
        <c:axPos val="l"/>
        <c:numFmt formatCode="General" sourceLinked="1"/>
        <c:majorTickMark val="out"/>
        <c:minorTickMark val="none"/>
        <c:tickLblPos val="nextTo"/>
        <c:crossAx val="1645480495"/>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alpha val="0"/>
      </a:schemeClr>
    </a:solidFill>
    <a:ln w="6350" cap="flat" cmpd="sng" algn="ctr">
      <a:solidFill>
        <a:schemeClr val="dk1">
          <a:tint val="7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'Palavras chaves'!$B$2</c:f>
              <c:strCache>
                <c:ptCount val="1"/>
                <c:pt idx="0">
                  <c:v>Quantidade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'Palavras chaves'!$A$3:$A$24</c:f>
              <c:strCache>
                <c:ptCount val="22"/>
                <c:pt idx="0">
                  <c:v>Prefabricated concrete structures</c:v>
                </c:pt>
                <c:pt idx="1">
                  <c:v>Dry connections</c:v>
                </c:pt>
                <c:pt idx="2">
                  <c:v>UHPFRC</c:v>
                </c:pt>
                <c:pt idx="3">
                  <c:v>Bending test</c:v>
                </c:pt>
                <c:pt idx="4">
                  <c:v>Finite elements</c:v>
                </c:pt>
                <c:pt idx="5">
                  <c:v>Post-tensioning</c:v>
                </c:pt>
                <c:pt idx="6">
                  <c:v>RC beam-column joint</c:v>
                </c:pt>
                <c:pt idx="7">
                  <c:v>UHPFRC jacketing</c:v>
                </c:pt>
                <c:pt idx="8">
                  <c:v>Sandblasting</c:v>
                </c:pt>
                <c:pt idx="9">
                  <c:v>Prefabricated UHPFRC plates</c:v>
                </c:pt>
                <c:pt idx="10">
                  <c:v>Reverse cyclic test</c:v>
                </c:pt>
                <c:pt idx="11">
                  <c:v>Seismic performance</c:v>
                </c:pt>
                <c:pt idx="12">
                  <c:v>Precast concrete beam-column joints</c:v>
                </c:pt>
                <c:pt idx="13">
                  <c:v>Non-steam-cured</c:v>
                </c:pt>
                <c:pt idx="14">
                  <c:v>Headed bars</c:v>
                </c:pt>
                <c:pt idx="15">
                  <c:v>Anchorage length</c:v>
                </c:pt>
                <c:pt idx="16">
                  <c:v>Stirrup ratio</c:v>
                </c:pt>
                <c:pt idx="17">
                  <c:v>Ultra high performance concrete (UHPC)</c:v>
                </c:pt>
                <c:pt idx="18">
                  <c:v>Splice</c:v>
                </c:pt>
                <c:pt idx="19">
                  <c:v>Precast concrete</c:v>
                </c:pt>
                <c:pt idx="20">
                  <c:v>Beam–column</c:v>
                </c:pt>
                <c:pt idx="21">
                  <c:v>Connection</c:v>
                </c:pt>
              </c:strCache>
            </c:strRef>
          </c:cat>
          <c:val>
            <c:numRef>
              <c:f>'Palavras chaves'!$B$3:$B$24</c:f>
              <c:numCache>
                <c:formatCode>General</c:formatCode>
                <c:ptCount val="22"/>
                <c:pt idx="0">
                  <c:v>1</c:v>
                </c:pt>
                <c:pt idx="1">
                  <c:v>1</c:v>
                </c:pt>
                <c:pt idx="2">
                  <c:v>2</c:v>
                </c:pt>
                <c:pt idx="3">
                  <c:v>1</c:v>
                </c:pt>
                <c:pt idx="4">
                  <c:v>1</c:v>
                </c:pt>
                <c:pt idx="5">
                  <c:v>1</c:v>
                </c:pt>
                <c:pt idx="6">
                  <c:v>1</c:v>
                </c:pt>
                <c:pt idx="7">
                  <c:v>1</c:v>
                </c:pt>
                <c:pt idx="8">
                  <c:v>1</c:v>
                </c:pt>
                <c:pt idx="9">
                  <c:v>1</c:v>
                </c:pt>
                <c:pt idx="10">
                  <c:v>1</c:v>
                </c:pt>
                <c:pt idx="11">
                  <c:v>2</c:v>
                </c:pt>
                <c:pt idx="12">
                  <c:v>1</c:v>
                </c:pt>
                <c:pt idx="13">
                  <c:v>1</c:v>
                </c:pt>
                <c:pt idx="14">
                  <c:v>1</c:v>
                </c:pt>
                <c:pt idx="15">
                  <c:v>1</c:v>
                </c:pt>
                <c:pt idx="16">
                  <c:v>1</c:v>
                </c:pt>
                <c:pt idx="17">
                  <c:v>1</c:v>
                </c:pt>
                <c:pt idx="18">
                  <c:v>1</c:v>
                </c:pt>
                <c:pt idx="19">
                  <c:v>1</c:v>
                </c:pt>
                <c:pt idx="20">
                  <c:v>1</c:v>
                </c:pt>
                <c:pt idx="21">
                  <c:v>1</c:v>
                </c:pt>
              </c:numCache>
            </c:numRef>
          </c:val>
          <c:extLst>
            <c:ext xmlns:c16="http://schemas.microsoft.com/office/drawing/2014/chart" uri="{C3380CC4-5D6E-409C-BE32-E72D297353CC}">
              <c16:uniqueId val="{00000000-407B-46A6-ACA0-8DF59E8D97E8}"/>
            </c:ext>
          </c:extLst>
        </c:ser>
        <c:dLbls>
          <c:showLegendKey val="0"/>
          <c:showVal val="0"/>
          <c:showCatName val="0"/>
          <c:showSerName val="0"/>
          <c:showPercent val="0"/>
          <c:showBubbleSize val="0"/>
        </c:dLbls>
        <c:gapWidth val="150"/>
        <c:overlap val="100"/>
        <c:axId val="1225517471"/>
        <c:axId val="1225518719"/>
      </c:barChart>
      <c:catAx>
        <c:axId val="1225517471"/>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225518719"/>
        <c:crosses val="autoZero"/>
        <c:auto val="1"/>
        <c:lblAlgn val="ctr"/>
        <c:lblOffset val="100"/>
        <c:noMultiLvlLbl val="0"/>
      </c:catAx>
      <c:valAx>
        <c:axId val="12255187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225517471"/>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168C-DC0D-4D09-B098-D50BFFFB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9</Pages>
  <Words>3904</Words>
  <Characters>21085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Erlucivânia Bueno</dc:creator>
  <cp:keywords/>
  <dc:description/>
  <cp:lastModifiedBy>Erlucivânia Bueno</cp:lastModifiedBy>
  <cp:revision>62</cp:revision>
  <dcterms:created xsi:type="dcterms:W3CDTF">2021-03-01T20:21:00Z</dcterms:created>
  <dcterms:modified xsi:type="dcterms:W3CDTF">2021-03-11T19:00:00Z</dcterms:modified>
</cp:coreProperties>
</file>