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81" w:rsidRPr="00A151FC" w:rsidRDefault="00F22A08" w:rsidP="00AC6D81">
      <w:pPr>
        <w:pStyle w:val="Ttulo1"/>
        <w:spacing w:before="100" w:beforeAutospacing="1" w:after="100" w:afterAutospacing="1" w:line="360" w:lineRule="auto"/>
        <w:jc w:val="center"/>
        <w:rPr>
          <w:rFonts w:ascii="Times New Roman" w:hAnsi="Times New Roman" w:cs="Times New Roman"/>
          <w:b w:val="0"/>
          <w:color w:val="auto"/>
          <w:sz w:val="24"/>
          <w:szCs w:val="24"/>
        </w:rPr>
      </w:pPr>
      <w:r w:rsidRPr="00A151FC">
        <w:rPr>
          <w:rFonts w:ascii="Times New Roman" w:hAnsi="Times New Roman" w:cs="Times New Roman"/>
          <w:color w:val="auto"/>
          <w:sz w:val="24"/>
          <w:szCs w:val="24"/>
        </w:rPr>
        <w:t>FORMAÇÃO</w:t>
      </w:r>
      <w:r w:rsidR="00A04DF4">
        <w:rPr>
          <w:rFonts w:ascii="Times New Roman" w:hAnsi="Times New Roman" w:cs="Times New Roman"/>
          <w:color w:val="auto"/>
          <w:sz w:val="24"/>
          <w:szCs w:val="24"/>
        </w:rPr>
        <w:t xml:space="preserve"> DE PROFESSORES:</w:t>
      </w:r>
      <w:r w:rsidR="00AC6D81" w:rsidRPr="00A151FC">
        <w:rPr>
          <w:rFonts w:ascii="Times New Roman" w:hAnsi="Times New Roman" w:cs="Times New Roman"/>
          <w:color w:val="auto"/>
          <w:sz w:val="24"/>
          <w:szCs w:val="24"/>
        </w:rPr>
        <w:t xml:space="preserve"> </w:t>
      </w:r>
      <w:r w:rsidR="00A04DF4">
        <w:rPr>
          <w:rFonts w:ascii="Times New Roman" w:hAnsi="Times New Roman" w:cs="Times New Roman"/>
          <w:color w:val="auto"/>
          <w:sz w:val="24"/>
          <w:szCs w:val="24"/>
        </w:rPr>
        <w:t xml:space="preserve">CONHECIMENTO, </w:t>
      </w:r>
      <w:r w:rsidR="004E32AA">
        <w:rPr>
          <w:rFonts w:ascii="Times New Roman" w:hAnsi="Times New Roman" w:cs="Times New Roman"/>
          <w:color w:val="auto"/>
          <w:sz w:val="24"/>
          <w:szCs w:val="24"/>
        </w:rPr>
        <w:t>SABERES,</w:t>
      </w:r>
      <w:r w:rsidR="00AC6D81" w:rsidRPr="00A151FC">
        <w:rPr>
          <w:rFonts w:ascii="Times New Roman" w:hAnsi="Times New Roman" w:cs="Times New Roman"/>
          <w:color w:val="auto"/>
          <w:sz w:val="24"/>
          <w:szCs w:val="24"/>
        </w:rPr>
        <w:t xml:space="preserve"> IDENTIDADE</w:t>
      </w:r>
      <w:r w:rsidRPr="00A151FC">
        <w:rPr>
          <w:rFonts w:ascii="Times New Roman" w:hAnsi="Times New Roman" w:cs="Times New Roman"/>
          <w:color w:val="auto"/>
          <w:sz w:val="24"/>
          <w:szCs w:val="24"/>
        </w:rPr>
        <w:t xml:space="preserve"> </w:t>
      </w:r>
      <w:r w:rsidR="00A04DF4">
        <w:rPr>
          <w:rFonts w:ascii="Times New Roman" w:hAnsi="Times New Roman" w:cs="Times New Roman"/>
          <w:color w:val="auto"/>
          <w:sz w:val="24"/>
          <w:szCs w:val="24"/>
        </w:rPr>
        <w:t>PROFISSIONAL</w:t>
      </w:r>
      <w:r w:rsidR="004E32AA">
        <w:rPr>
          <w:rFonts w:ascii="Times New Roman" w:hAnsi="Times New Roman" w:cs="Times New Roman"/>
          <w:color w:val="auto"/>
          <w:sz w:val="24"/>
          <w:szCs w:val="24"/>
        </w:rPr>
        <w:t xml:space="preserve"> E PRÁTICA REFLEXIVA</w:t>
      </w:r>
    </w:p>
    <w:p w:rsidR="007B49F9" w:rsidRPr="007B49F9" w:rsidRDefault="007B49F9" w:rsidP="007B49F9">
      <w:pPr>
        <w:spacing w:after="0" w:line="360" w:lineRule="auto"/>
        <w:jc w:val="right"/>
        <w:rPr>
          <w:rFonts w:ascii="Times New Roman" w:hAnsi="Times New Roman" w:cs="Times New Roman"/>
          <w:sz w:val="24"/>
          <w:szCs w:val="24"/>
        </w:rPr>
      </w:pPr>
      <w:r w:rsidRPr="007B49F9">
        <w:rPr>
          <w:rFonts w:ascii="Times New Roman" w:hAnsi="Times New Roman" w:cs="Times New Roman"/>
          <w:sz w:val="24"/>
          <w:szCs w:val="24"/>
        </w:rPr>
        <w:t>João Carlos de Lima Neto</w:t>
      </w:r>
      <w:r>
        <w:rPr>
          <w:rStyle w:val="Refdenotaderodap"/>
          <w:rFonts w:ascii="Times New Roman" w:hAnsi="Times New Roman" w:cs="Times New Roman"/>
          <w:sz w:val="24"/>
          <w:szCs w:val="24"/>
        </w:rPr>
        <w:footnoteReference w:id="2"/>
      </w:r>
    </w:p>
    <w:p w:rsidR="00A151FC" w:rsidRDefault="00A151FC" w:rsidP="007B49F9">
      <w:pPr>
        <w:spacing w:after="0" w:line="360" w:lineRule="auto"/>
        <w:jc w:val="center"/>
        <w:rPr>
          <w:rFonts w:ascii="Times New Roman" w:hAnsi="Times New Roman" w:cs="Times New Roman"/>
          <w:b/>
          <w:sz w:val="24"/>
          <w:szCs w:val="24"/>
        </w:rPr>
      </w:pPr>
      <w:r w:rsidRPr="007B49F9">
        <w:rPr>
          <w:rFonts w:ascii="Times New Roman" w:hAnsi="Times New Roman" w:cs="Times New Roman"/>
          <w:b/>
          <w:sz w:val="24"/>
          <w:szCs w:val="24"/>
        </w:rPr>
        <w:t>RESUMO</w:t>
      </w:r>
    </w:p>
    <w:p w:rsidR="007B49F9" w:rsidRPr="007B49F9" w:rsidRDefault="007B49F9" w:rsidP="007B49F9">
      <w:pPr>
        <w:spacing w:after="0" w:line="360" w:lineRule="auto"/>
        <w:jc w:val="center"/>
        <w:rPr>
          <w:rFonts w:ascii="Times New Roman" w:hAnsi="Times New Roman" w:cs="Times New Roman"/>
          <w:b/>
          <w:sz w:val="24"/>
          <w:szCs w:val="24"/>
        </w:rPr>
      </w:pPr>
    </w:p>
    <w:p w:rsidR="00AC6D81" w:rsidRPr="00FA446F" w:rsidRDefault="00AC6D81" w:rsidP="00DB31C0">
      <w:pPr>
        <w:spacing w:after="0" w:line="240" w:lineRule="auto"/>
        <w:jc w:val="both"/>
        <w:rPr>
          <w:rFonts w:ascii="Times New Roman" w:hAnsi="Times New Roman" w:cs="Times New Roman"/>
          <w:sz w:val="24"/>
          <w:szCs w:val="24"/>
        </w:rPr>
      </w:pPr>
      <w:r w:rsidRPr="00FA446F">
        <w:rPr>
          <w:rFonts w:ascii="Times New Roman" w:hAnsi="Times New Roman" w:cs="Times New Roman"/>
          <w:sz w:val="24"/>
          <w:szCs w:val="24"/>
        </w:rPr>
        <w:t xml:space="preserve">Neste </w:t>
      </w:r>
      <w:r w:rsidR="00F22A08" w:rsidRPr="00FA446F">
        <w:rPr>
          <w:rFonts w:ascii="Times New Roman" w:hAnsi="Times New Roman" w:cs="Times New Roman"/>
          <w:sz w:val="24"/>
          <w:szCs w:val="24"/>
        </w:rPr>
        <w:t>artigo</w:t>
      </w:r>
      <w:r w:rsidRPr="00FA446F">
        <w:rPr>
          <w:rFonts w:ascii="Times New Roman" w:hAnsi="Times New Roman" w:cs="Times New Roman"/>
          <w:sz w:val="24"/>
          <w:szCs w:val="24"/>
        </w:rPr>
        <w:t xml:space="preserve"> são abordadas discussões acerca da carreira docente e dos saberes profissionais</w:t>
      </w:r>
      <w:r w:rsidR="00602E79" w:rsidRPr="00FA446F">
        <w:rPr>
          <w:rFonts w:ascii="Times New Roman" w:hAnsi="Times New Roman" w:cs="Times New Roman"/>
          <w:sz w:val="24"/>
          <w:szCs w:val="24"/>
        </w:rPr>
        <w:t>,</w:t>
      </w:r>
      <w:r w:rsidRPr="00FA446F">
        <w:rPr>
          <w:rFonts w:ascii="Times New Roman" w:hAnsi="Times New Roman" w:cs="Times New Roman"/>
          <w:sz w:val="24"/>
          <w:szCs w:val="24"/>
        </w:rPr>
        <w:t xml:space="preserve"> tendo como ponto de partida a formação inicial</w:t>
      </w:r>
      <w:r w:rsidR="00602E79" w:rsidRPr="00FA446F">
        <w:rPr>
          <w:rFonts w:ascii="Times New Roman" w:hAnsi="Times New Roman" w:cs="Times New Roman"/>
          <w:sz w:val="24"/>
          <w:szCs w:val="24"/>
        </w:rPr>
        <w:t>,</w:t>
      </w:r>
      <w:r w:rsidRPr="00FA446F">
        <w:rPr>
          <w:rFonts w:ascii="Times New Roman" w:hAnsi="Times New Roman" w:cs="Times New Roman"/>
          <w:sz w:val="24"/>
          <w:szCs w:val="24"/>
        </w:rPr>
        <w:t xml:space="preserve"> e está dividido em </w:t>
      </w:r>
      <w:r w:rsidR="004E32AA">
        <w:rPr>
          <w:rFonts w:ascii="Times New Roman" w:hAnsi="Times New Roman" w:cs="Times New Roman"/>
          <w:sz w:val="24"/>
          <w:szCs w:val="24"/>
        </w:rPr>
        <w:t>três</w:t>
      </w:r>
      <w:r w:rsidRPr="00FA446F">
        <w:rPr>
          <w:rFonts w:ascii="Times New Roman" w:hAnsi="Times New Roman" w:cs="Times New Roman"/>
          <w:sz w:val="24"/>
          <w:szCs w:val="24"/>
        </w:rPr>
        <w:t xml:space="preserve"> etapas: identidade e profissionalização, </w:t>
      </w:r>
      <w:r w:rsidR="00A04DF4" w:rsidRPr="00FA446F">
        <w:rPr>
          <w:rFonts w:ascii="Times New Roman" w:hAnsi="Times New Roman" w:cs="Times New Roman"/>
          <w:sz w:val="24"/>
          <w:szCs w:val="24"/>
        </w:rPr>
        <w:t xml:space="preserve">conhecimento e </w:t>
      </w:r>
      <w:r w:rsidRPr="00FA446F">
        <w:rPr>
          <w:rFonts w:ascii="Times New Roman" w:hAnsi="Times New Roman" w:cs="Times New Roman"/>
          <w:sz w:val="24"/>
          <w:szCs w:val="24"/>
        </w:rPr>
        <w:t>saberes docentes</w:t>
      </w:r>
      <w:r w:rsidR="00602E79" w:rsidRPr="00FA446F">
        <w:rPr>
          <w:rFonts w:ascii="Times New Roman" w:hAnsi="Times New Roman" w:cs="Times New Roman"/>
          <w:sz w:val="24"/>
          <w:szCs w:val="24"/>
        </w:rPr>
        <w:t>,</w:t>
      </w:r>
      <w:r w:rsidRPr="00FA446F">
        <w:rPr>
          <w:rFonts w:ascii="Times New Roman" w:hAnsi="Times New Roman" w:cs="Times New Roman"/>
          <w:sz w:val="24"/>
          <w:szCs w:val="24"/>
        </w:rPr>
        <w:t xml:space="preserve"> e a formação do professor reflexivo. </w:t>
      </w:r>
      <w:r w:rsidR="00BA6B9D" w:rsidRPr="00FA446F">
        <w:rPr>
          <w:rFonts w:ascii="Times New Roman" w:hAnsi="Times New Roman" w:cs="Times New Roman"/>
          <w:sz w:val="24"/>
          <w:szCs w:val="24"/>
        </w:rPr>
        <w:t>Resultado de pesquisa bibliográfica em literatura especializada, este artigo está sustentado por trabalhos realizados por diversos</w:t>
      </w:r>
      <w:r w:rsidRPr="00FA446F">
        <w:rPr>
          <w:rFonts w:ascii="Times New Roman" w:hAnsi="Times New Roman" w:cs="Times New Roman"/>
          <w:sz w:val="24"/>
          <w:szCs w:val="24"/>
        </w:rPr>
        <w:t xml:space="preserve"> pesquisadores e pesquisadoras, em âmbito nacional e intern</w:t>
      </w:r>
      <w:r w:rsidR="00A04DF4" w:rsidRPr="00FA446F">
        <w:rPr>
          <w:rFonts w:ascii="Times New Roman" w:hAnsi="Times New Roman" w:cs="Times New Roman"/>
          <w:sz w:val="24"/>
          <w:szCs w:val="24"/>
        </w:rPr>
        <w:t>acional, e</w:t>
      </w:r>
      <w:r w:rsidRPr="00FA446F">
        <w:rPr>
          <w:rFonts w:ascii="Times New Roman" w:hAnsi="Times New Roman" w:cs="Times New Roman"/>
          <w:sz w:val="24"/>
          <w:szCs w:val="24"/>
        </w:rPr>
        <w:t xml:space="preserve">ntre </w:t>
      </w:r>
      <w:r w:rsidR="006324ED" w:rsidRPr="00FA446F">
        <w:rPr>
          <w:rFonts w:ascii="Times New Roman" w:hAnsi="Times New Roman" w:cs="Times New Roman"/>
          <w:sz w:val="24"/>
          <w:szCs w:val="24"/>
        </w:rPr>
        <w:t>os quais</w:t>
      </w:r>
      <w:r w:rsidRPr="00FA446F">
        <w:rPr>
          <w:rFonts w:ascii="Times New Roman" w:hAnsi="Times New Roman" w:cs="Times New Roman"/>
          <w:sz w:val="24"/>
          <w:szCs w:val="24"/>
        </w:rPr>
        <w:t xml:space="preserve"> destacam-se</w:t>
      </w:r>
      <w:r w:rsidR="00602E79" w:rsidRPr="00FA446F">
        <w:rPr>
          <w:rFonts w:ascii="Times New Roman" w:hAnsi="Times New Roman" w:cs="Times New Roman"/>
          <w:sz w:val="24"/>
          <w:szCs w:val="24"/>
        </w:rPr>
        <w:t>:</w:t>
      </w:r>
      <w:r w:rsidRPr="00FA446F">
        <w:rPr>
          <w:rFonts w:ascii="Times New Roman" w:hAnsi="Times New Roman" w:cs="Times New Roman"/>
          <w:sz w:val="24"/>
          <w:szCs w:val="24"/>
        </w:rPr>
        <w:t xml:space="preserve"> Zeichner (1993; 2008), Gatti (1996; 2013), Pimenta (</w:t>
      </w:r>
      <w:r w:rsidR="00A04DF4" w:rsidRPr="00FA446F">
        <w:rPr>
          <w:rFonts w:ascii="Times New Roman" w:hAnsi="Times New Roman" w:cs="Times New Roman"/>
          <w:sz w:val="24"/>
          <w:szCs w:val="24"/>
        </w:rPr>
        <w:t xml:space="preserve">1997; </w:t>
      </w:r>
      <w:r w:rsidRPr="00FA446F">
        <w:rPr>
          <w:rFonts w:ascii="Times New Roman" w:hAnsi="Times New Roman" w:cs="Times New Roman"/>
          <w:sz w:val="24"/>
          <w:szCs w:val="24"/>
        </w:rPr>
        <w:t>2002), Guimarães (2004), Tardif (2011) e Maciel (2012).</w:t>
      </w:r>
      <w:r w:rsidR="00E50B23" w:rsidRPr="00FA446F">
        <w:rPr>
          <w:rFonts w:ascii="Times New Roman" w:hAnsi="Times New Roman" w:cs="Times New Roman"/>
          <w:sz w:val="24"/>
          <w:szCs w:val="24"/>
        </w:rPr>
        <w:t xml:space="preserve"> </w:t>
      </w:r>
      <w:r w:rsidR="000E22B5" w:rsidRPr="00FA446F">
        <w:rPr>
          <w:rFonts w:ascii="Times New Roman" w:hAnsi="Times New Roman" w:cs="Times New Roman"/>
          <w:sz w:val="24"/>
          <w:szCs w:val="24"/>
        </w:rPr>
        <w:t>Acreditamos que levar tais discussões ao contexto da formação de professores, seja ela inicial ou continuada, possibilita compreender as conjunturas que perpassam o processo formativo e a atuação profissional docente.</w:t>
      </w:r>
    </w:p>
    <w:p w:rsidR="007B49F9" w:rsidRDefault="007B49F9" w:rsidP="00742428">
      <w:pPr>
        <w:spacing w:after="0" w:line="360" w:lineRule="auto"/>
        <w:jc w:val="both"/>
        <w:rPr>
          <w:rFonts w:ascii="Times New Roman" w:hAnsi="Times New Roman" w:cs="Times New Roman"/>
          <w:sz w:val="24"/>
          <w:szCs w:val="24"/>
        </w:rPr>
      </w:pPr>
    </w:p>
    <w:p w:rsidR="006D047A" w:rsidRPr="00A151FC" w:rsidRDefault="007B49F9" w:rsidP="00742428">
      <w:pPr>
        <w:spacing w:after="0" w:line="360" w:lineRule="auto"/>
        <w:jc w:val="both"/>
        <w:rPr>
          <w:rFonts w:ascii="Times New Roman" w:hAnsi="Times New Roman" w:cs="Times New Roman"/>
          <w:sz w:val="24"/>
          <w:szCs w:val="24"/>
        </w:rPr>
      </w:pPr>
      <w:r w:rsidRPr="007B49F9">
        <w:rPr>
          <w:rFonts w:ascii="Times New Roman" w:hAnsi="Times New Roman" w:cs="Times New Roman"/>
          <w:b/>
          <w:sz w:val="24"/>
          <w:szCs w:val="24"/>
        </w:rPr>
        <w:t>Palavras chave:</w:t>
      </w:r>
      <w:r w:rsidR="006D047A">
        <w:rPr>
          <w:rFonts w:ascii="Times New Roman" w:hAnsi="Times New Roman" w:cs="Times New Roman"/>
          <w:sz w:val="24"/>
          <w:szCs w:val="24"/>
        </w:rPr>
        <w:t xml:space="preserve"> Formação de professores</w:t>
      </w:r>
      <w:r w:rsidR="00602E79">
        <w:rPr>
          <w:rFonts w:ascii="Times New Roman" w:hAnsi="Times New Roman" w:cs="Times New Roman"/>
          <w:sz w:val="24"/>
          <w:szCs w:val="24"/>
        </w:rPr>
        <w:t xml:space="preserve">; </w:t>
      </w:r>
      <w:r w:rsidR="006D047A">
        <w:rPr>
          <w:rFonts w:ascii="Times New Roman" w:hAnsi="Times New Roman" w:cs="Times New Roman"/>
          <w:sz w:val="24"/>
          <w:szCs w:val="24"/>
        </w:rPr>
        <w:t>Identidade profissional</w:t>
      </w:r>
      <w:r w:rsidR="00602E79">
        <w:rPr>
          <w:rFonts w:ascii="Times New Roman" w:hAnsi="Times New Roman" w:cs="Times New Roman"/>
          <w:sz w:val="24"/>
          <w:szCs w:val="24"/>
        </w:rPr>
        <w:t xml:space="preserve">; </w:t>
      </w:r>
      <w:r w:rsidR="00C76486">
        <w:rPr>
          <w:rFonts w:ascii="Times New Roman" w:hAnsi="Times New Roman" w:cs="Times New Roman"/>
          <w:sz w:val="24"/>
          <w:szCs w:val="24"/>
        </w:rPr>
        <w:t>Conhecimento e s</w:t>
      </w:r>
      <w:r w:rsidR="006D047A">
        <w:rPr>
          <w:rFonts w:ascii="Times New Roman" w:hAnsi="Times New Roman" w:cs="Times New Roman"/>
          <w:sz w:val="24"/>
          <w:szCs w:val="24"/>
        </w:rPr>
        <w:t>aberes docentes</w:t>
      </w:r>
      <w:r w:rsidR="00602E79">
        <w:rPr>
          <w:rFonts w:ascii="Times New Roman" w:hAnsi="Times New Roman" w:cs="Times New Roman"/>
          <w:sz w:val="24"/>
          <w:szCs w:val="24"/>
        </w:rPr>
        <w:t xml:space="preserve">; </w:t>
      </w:r>
      <w:r w:rsidR="006D047A">
        <w:rPr>
          <w:rFonts w:ascii="Times New Roman" w:hAnsi="Times New Roman" w:cs="Times New Roman"/>
          <w:sz w:val="24"/>
          <w:szCs w:val="24"/>
        </w:rPr>
        <w:t xml:space="preserve">Prática reflexiva. </w:t>
      </w:r>
    </w:p>
    <w:p w:rsidR="007B49F9" w:rsidRDefault="007B49F9">
      <w:pPr>
        <w:rPr>
          <w:rFonts w:ascii="Times New Roman" w:hAnsi="Times New Roman" w:cs="Times New Roman"/>
          <w:caps/>
          <w:sz w:val="24"/>
          <w:szCs w:val="24"/>
        </w:rPr>
      </w:pPr>
      <w:bookmarkStart w:id="0" w:name="_Toc438888826"/>
      <w:r>
        <w:rPr>
          <w:rFonts w:ascii="Times New Roman" w:hAnsi="Times New Roman" w:cs="Times New Roman"/>
          <w:caps/>
          <w:sz w:val="24"/>
          <w:szCs w:val="24"/>
        </w:rPr>
        <w:br w:type="page"/>
      </w:r>
    </w:p>
    <w:p w:rsidR="00AC6D81" w:rsidRPr="007B49F9" w:rsidRDefault="00A151FC" w:rsidP="005C4762">
      <w:pPr>
        <w:pStyle w:val="PargrafodaLista"/>
        <w:widowControl w:val="0"/>
        <w:spacing w:before="100" w:beforeAutospacing="1" w:after="100" w:afterAutospacing="1" w:line="360" w:lineRule="auto"/>
        <w:ind w:left="0"/>
        <w:contextualSpacing w:val="0"/>
        <w:jc w:val="center"/>
        <w:outlineLvl w:val="1"/>
        <w:rPr>
          <w:rFonts w:ascii="Times New Roman" w:hAnsi="Times New Roman" w:cs="Times New Roman"/>
          <w:b/>
          <w:caps/>
          <w:sz w:val="24"/>
          <w:szCs w:val="24"/>
        </w:rPr>
      </w:pPr>
      <w:r w:rsidRPr="007B49F9">
        <w:rPr>
          <w:rFonts w:ascii="Times New Roman" w:hAnsi="Times New Roman" w:cs="Times New Roman"/>
          <w:b/>
          <w:caps/>
          <w:sz w:val="24"/>
          <w:szCs w:val="24"/>
        </w:rPr>
        <w:lastRenderedPageBreak/>
        <w:t>INTRODUÇÃO</w:t>
      </w:r>
      <w:bookmarkEnd w:id="0"/>
    </w:p>
    <w:p w:rsidR="00AC6D81" w:rsidRPr="00A151FC" w:rsidRDefault="00AC6D81" w:rsidP="005C4762">
      <w:pPr>
        <w:pStyle w:val="NormalWeb"/>
        <w:spacing w:before="100" w:beforeAutospacing="1" w:after="100" w:afterAutospacing="1" w:line="360" w:lineRule="auto"/>
        <w:ind w:firstLine="709"/>
        <w:jc w:val="both"/>
        <w:rPr>
          <w:noProof/>
          <w:lang w:val="pt-BR"/>
        </w:rPr>
      </w:pPr>
      <w:r w:rsidRPr="00A151FC">
        <w:rPr>
          <w:noProof/>
          <w:lang w:val="pt-BR"/>
        </w:rPr>
        <w:t xml:space="preserve">A formação inicial de professores no Brasil é realizada em nível superior, por meio dos cursos de licenciatura plena oferecidos por universidades e faculdades, a partir da aprovação da Lei de Diretrizes e Bases da Educação de 1996. Contemplam os currículos destes cursos, de modo geral, disciplinas de formação específica das áreas de atuação (Pedagogia, Geografia, História, Letras, entre outras), de formação pedagógica (fundamentos, sociologia, políticas e psicologia da educação, didáticas e metodologias de ensino) e estágios supervisionados. </w:t>
      </w:r>
    </w:p>
    <w:p w:rsidR="00AC6D81" w:rsidRPr="00A151FC" w:rsidRDefault="00AC6D81" w:rsidP="005C4762">
      <w:pPr>
        <w:pStyle w:val="NormalWeb"/>
        <w:spacing w:before="100" w:beforeAutospacing="1" w:after="100" w:afterAutospacing="1" w:line="360" w:lineRule="auto"/>
        <w:ind w:firstLine="709"/>
        <w:jc w:val="both"/>
        <w:rPr>
          <w:noProof/>
          <w:lang w:val="pt-BR"/>
        </w:rPr>
      </w:pPr>
      <w:r w:rsidRPr="00A151FC">
        <w:rPr>
          <w:noProof/>
          <w:lang w:val="pt-BR"/>
        </w:rPr>
        <w:t xml:space="preserve">Os cursos de licenciatura têm o </w:t>
      </w:r>
      <w:r w:rsidR="0047799F" w:rsidRPr="00A151FC">
        <w:rPr>
          <w:noProof/>
          <w:lang w:val="pt-BR"/>
        </w:rPr>
        <w:t>prop</w:t>
      </w:r>
      <w:r w:rsidR="0047799F">
        <w:rPr>
          <w:noProof/>
          <w:lang w:val="pt-BR"/>
        </w:rPr>
        <w:t>ó</w:t>
      </w:r>
      <w:r w:rsidR="0047799F" w:rsidRPr="00A151FC">
        <w:rPr>
          <w:noProof/>
          <w:lang w:val="pt-BR"/>
        </w:rPr>
        <w:t xml:space="preserve">sito </w:t>
      </w:r>
      <w:r w:rsidRPr="00A151FC">
        <w:rPr>
          <w:noProof/>
          <w:lang w:val="pt-BR"/>
        </w:rPr>
        <w:t xml:space="preserve">de formar profissionais específicos para desempenhar o ofício de </w:t>
      </w:r>
      <w:r w:rsidRPr="00A151FC">
        <w:rPr>
          <w:i/>
          <w:noProof/>
          <w:lang w:val="pt-BR"/>
        </w:rPr>
        <w:t>ensinar</w:t>
      </w:r>
      <w:r w:rsidRPr="00A151FC">
        <w:rPr>
          <w:noProof/>
          <w:lang w:val="pt-BR"/>
        </w:rPr>
        <w:t>. Para tanto, na atualidade, é de suma importância que esta formação priorize a articulação</w:t>
      </w:r>
      <w:r w:rsidR="00C86633">
        <w:rPr>
          <w:noProof/>
          <w:lang w:val="pt-BR"/>
        </w:rPr>
        <w:t xml:space="preserve"> entre a teoria e a prática profissional</w:t>
      </w:r>
      <w:r w:rsidRPr="00A151FC">
        <w:rPr>
          <w:noProof/>
          <w:lang w:val="pt-BR"/>
        </w:rPr>
        <w:t xml:space="preserve"> (MACIEL, 2012). O desafio dos cursos de formação de professores, neste sentido, é valorizar o conhecimento prático da profissão docente. </w:t>
      </w:r>
    </w:p>
    <w:p w:rsidR="00AC6D81" w:rsidRPr="00A151FC" w:rsidRDefault="00AC6D81" w:rsidP="005C4762">
      <w:pPr>
        <w:pStyle w:val="NormalWeb"/>
        <w:spacing w:before="100" w:beforeAutospacing="1" w:after="100" w:afterAutospacing="1" w:line="360" w:lineRule="auto"/>
        <w:ind w:firstLine="709"/>
        <w:jc w:val="both"/>
        <w:rPr>
          <w:noProof/>
          <w:lang w:val="pt-BR"/>
        </w:rPr>
      </w:pPr>
      <w:r w:rsidRPr="00A151FC">
        <w:rPr>
          <w:noProof/>
          <w:lang w:val="pt-BR"/>
        </w:rPr>
        <w:t>Os cursos de formação inicial devem promover a integração das disciplinas curriculares considerando as especificidades do ofício. Conforme é destacado por Gatti, nas pesquisas realizadas no âmbito dos cursos de formação de professores em diversas instituições brasileiras, o “[...]</w:t>
      </w:r>
      <w:r w:rsidR="0047799F">
        <w:rPr>
          <w:noProof/>
          <w:lang w:val="pt-BR"/>
        </w:rPr>
        <w:t xml:space="preserve"> </w:t>
      </w:r>
      <w:r w:rsidRPr="00A151FC">
        <w:rPr>
          <w:noProof/>
          <w:lang w:val="pt-BR"/>
        </w:rPr>
        <w:t>campo de trabalho não é tratado, não sendo, então, tomado como referência da estruturação do currículo e das disciplinas [...]”</w:t>
      </w:r>
      <w:r w:rsidR="004F662E">
        <w:rPr>
          <w:noProof/>
          <w:lang w:val="pt-BR"/>
        </w:rPr>
        <w:t xml:space="preserve"> </w:t>
      </w:r>
      <w:r w:rsidR="004F662E" w:rsidRPr="00A151FC">
        <w:rPr>
          <w:noProof/>
          <w:lang w:val="pt-BR"/>
        </w:rPr>
        <w:t>(2013, p. 39)</w:t>
      </w:r>
      <w:r w:rsidR="0047799F">
        <w:rPr>
          <w:noProof/>
          <w:lang w:val="pt-BR"/>
        </w:rPr>
        <w:t>.</w:t>
      </w:r>
      <w:r w:rsidR="004F662E">
        <w:rPr>
          <w:noProof/>
          <w:lang w:val="pt-BR"/>
        </w:rPr>
        <w:t xml:space="preserve"> </w:t>
      </w:r>
      <w:r w:rsidRPr="00A151FC">
        <w:rPr>
          <w:noProof/>
          <w:lang w:val="pt-BR"/>
        </w:rPr>
        <w:t xml:space="preserve"> </w:t>
      </w:r>
      <w:r w:rsidR="0047799F">
        <w:rPr>
          <w:noProof/>
          <w:lang w:val="pt-BR"/>
        </w:rPr>
        <w:t>E</w:t>
      </w:r>
      <w:r w:rsidR="0047799F" w:rsidRPr="00A151FC">
        <w:rPr>
          <w:noProof/>
          <w:lang w:val="pt-BR"/>
        </w:rPr>
        <w:t xml:space="preserve">stes </w:t>
      </w:r>
      <w:r w:rsidRPr="00A151FC">
        <w:rPr>
          <w:noProof/>
          <w:lang w:val="pt-BR"/>
        </w:rPr>
        <w:t>estudos apontam</w:t>
      </w:r>
      <w:r w:rsidR="0047799F">
        <w:rPr>
          <w:noProof/>
          <w:lang w:val="pt-BR"/>
        </w:rPr>
        <w:t>,</w:t>
      </w:r>
      <w:r w:rsidRPr="00A151FC">
        <w:rPr>
          <w:noProof/>
          <w:lang w:val="pt-BR"/>
        </w:rPr>
        <w:t xml:space="preserve"> ainda</w:t>
      </w:r>
      <w:r w:rsidR="0047799F">
        <w:rPr>
          <w:noProof/>
          <w:lang w:val="pt-BR"/>
        </w:rPr>
        <w:t>,</w:t>
      </w:r>
      <w:r w:rsidRPr="00A151FC">
        <w:rPr>
          <w:noProof/>
          <w:lang w:val="pt-BR"/>
        </w:rPr>
        <w:t xml:space="preserve"> para a dissonância entre os discursos expostos nos projetos políticos destes cursos e o conjunto das disciplinas que compõe o currículo e que muitas destas instituições “[...] segregam a formação na área específica dos conhecimentos pedagógicos [...]” (</w:t>
      </w:r>
      <w:r w:rsidR="00961953">
        <w:rPr>
          <w:noProof/>
          <w:lang w:val="pt-BR"/>
        </w:rPr>
        <w:t>GATTI, 2013, p. 39</w:t>
      </w:r>
      <w:r w:rsidRPr="00A151FC">
        <w:rPr>
          <w:noProof/>
          <w:lang w:val="pt-BR"/>
        </w:rPr>
        <w:t xml:space="preserve">). Nesta mesma perpectiva, deve-se buscar a articulação entre a formação acadêmica e o campo de atuação profissional, entre as instituições formadoras e as escolas de educação básica. </w:t>
      </w:r>
    </w:p>
    <w:p w:rsidR="00AC6D81" w:rsidRPr="00A151FC" w:rsidRDefault="00AC6D81" w:rsidP="005C4762">
      <w:pPr>
        <w:pStyle w:val="NormalWeb"/>
        <w:spacing w:before="100" w:beforeAutospacing="1" w:after="100" w:afterAutospacing="1" w:line="360" w:lineRule="auto"/>
        <w:ind w:firstLine="709"/>
        <w:jc w:val="both"/>
        <w:rPr>
          <w:noProof/>
          <w:lang w:val="pt-BR"/>
        </w:rPr>
      </w:pPr>
      <w:r w:rsidRPr="00A151FC">
        <w:rPr>
          <w:noProof/>
          <w:lang w:val="pt-BR"/>
        </w:rPr>
        <w:t xml:space="preserve">Ainda de acordo com a autora,  os cursos de licenciatura devem propor aos futuros professores uma “[...] formação que lhes permita lidar com as condições concretas de aprendizagem nas ambiências das salas de aula [...]” (2013, p. 40). O distanciamento existente entre os cursos de formação inicial e o campo de atuação destes futuros professores influencia diretamente na constituição de suas identidades profissionais. </w:t>
      </w:r>
    </w:p>
    <w:p w:rsidR="00AC6D81" w:rsidRDefault="00AC6D81" w:rsidP="005C4762">
      <w:pPr>
        <w:pStyle w:val="NormalWeb"/>
        <w:spacing w:before="100" w:beforeAutospacing="1" w:after="100" w:afterAutospacing="1" w:line="360" w:lineRule="auto"/>
        <w:ind w:firstLine="709"/>
        <w:jc w:val="both"/>
        <w:rPr>
          <w:lang w:val="pt-BR"/>
        </w:rPr>
      </w:pPr>
      <w:r w:rsidRPr="00A151FC">
        <w:rPr>
          <w:noProof/>
          <w:lang w:val="pt-BR"/>
        </w:rPr>
        <w:lastRenderedPageBreak/>
        <w:t xml:space="preserve">Em seus escritos acerca do papel da formação inicial na constituição da identidade profissional dos professores, Guimarães (2004) ressalta a importância de levar aos cursos de formação de professores as questões práticas da atividade docente. Desta forma, o curso de formação inicial deve prover o licenciando não apenas os conhecimentos científicos de cunho específico, </w:t>
      </w:r>
      <w:r w:rsidRPr="00A97C7E">
        <w:rPr>
          <w:noProof/>
          <w:lang w:val="pt-BR"/>
        </w:rPr>
        <w:t>mas também dos contextos  e dilemas da atuação profissional.</w:t>
      </w:r>
      <w:r w:rsidR="00A97C7E" w:rsidRPr="00A97C7E">
        <w:rPr>
          <w:noProof/>
          <w:lang w:val="pt-BR"/>
        </w:rPr>
        <w:t xml:space="preserve"> Neste contexto de formação inicial, o presente artigo propõe-se a discutir temas relevantes à profissão docente, dentre os quais destacamos a constituição da identidade e a profissionalização docente, o conhecimento e os saberes necessários à docência e, por fim, a prática reflexiva como eixo formativo.</w:t>
      </w:r>
      <w:r w:rsidRPr="00A151FC">
        <w:rPr>
          <w:noProof/>
          <w:lang w:val="pt-BR"/>
        </w:rPr>
        <w:t xml:space="preserve"> </w:t>
      </w:r>
      <w:r w:rsidR="00A97C7E">
        <w:rPr>
          <w:lang w:val="pt-BR"/>
        </w:rPr>
        <w:t xml:space="preserve"> </w:t>
      </w:r>
    </w:p>
    <w:p w:rsidR="00E50B23" w:rsidRPr="00E50B23" w:rsidRDefault="00E50B23" w:rsidP="005C4762">
      <w:pPr>
        <w:pStyle w:val="NormalWeb"/>
        <w:spacing w:before="100" w:beforeAutospacing="1" w:after="100" w:afterAutospacing="1" w:line="360" w:lineRule="auto"/>
        <w:jc w:val="center"/>
        <w:rPr>
          <w:b/>
          <w:lang w:val="pt-BR"/>
        </w:rPr>
      </w:pPr>
      <w:r w:rsidRPr="00E50B23">
        <w:rPr>
          <w:b/>
          <w:lang w:val="pt-BR"/>
        </w:rPr>
        <w:t>MATERIAIS E MÉTODOS</w:t>
      </w:r>
    </w:p>
    <w:p w:rsidR="00AE1E2E" w:rsidRPr="00AE1E2E" w:rsidRDefault="00AE1E2E" w:rsidP="00AE1E2E">
      <w:pPr>
        <w:spacing w:before="100" w:beforeAutospacing="1" w:after="100" w:afterAutospacing="1" w:line="360" w:lineRule="auto"/>
        <w:ind w:firstLine="709"/>
        <w:jc w:val="both"/>
        <w:rPr>
          <w:rFonts w:ascii="Times New Roman" w:hAnsi="Times New Roman" w:cs="Times New Roman"/>
          <w:sz w:val="24"/>
        </w:rPr>
      </w:pPr>
      <w:r w:rsidRPr="00AE1E2E">
        <w:rPr>
          <w:rFonts w:ascii="Times New Roman" w:hAnsi="Times New Roman" w:cs="Times New Roman"/>
          <w:sz w:val="24"/>
        </w:rPr>
        <w:t>Este artigo resulta de uma revisão bibliográfica realizada na literatura espe</w:t>
      </w:r>
      <w:r>
        <w:rPr>
          <w:rFonts w:ascii="Times New Roman" w:hAnsi="Times New Roman" w:cs="Times New Roman"/>
          <w:sz w:val="24"/>
        </w:rPr>
        <w:t>cializada que aborda</w:t>
      </w:r>
      <w:r w:rsidRPr="00AE1E2E">
        <w:rPr>
          <w:rFonts w:ascii="Times New Roman" w:hAnsi="Times New Roman" w:cs="Times New Roman"/>
          <w:sz w:val="24"/>
        </w:rPr>
        <w:t xml:space="preserve"> os temas propostos. Neste contexto, foram adotados dezoito trabalhos de pesquisas realizadas por pesquisadores brasileiros e estrangeiros, publicados em livros, periódicos e no banco de Teses e Dissertações da Capes. </w:t>
      </w:r>
    </w:p>
    <w:p w:rsidR="00E50B23" w:rsidRPr="00AE1E2E" w:rsidRDefault="00AE1E2E" w:rsidP="00AE1E2E">
      <w:pPr>
        <w:pStyle w:val="NormalWeb"/>
        <w:spacing w:before="100" w:beforeAutospacing="1" w:after="100" w:afterAutospacing="1" w:line="360" w:lineRule="auto"/>
        <w:ind w:firstLine="709"/>
        <w:jc w:val="both"/>
        <w:rPr>
          <w:lang w:val="pt-BR"/>
        </w:rPr>
      </w:pPr>
      <w:r w:rsidRPr="00AE1E2E">
        <w:rPr>
          <w:lang w:val="pt-BR"/>
        </w:rPr>
        <w:t>Dentre as obras analisadas</w:t>
      </w:r>
      <w:r w:rsidR="00C86633">
        <w:rPr>
          <w:lang w:val="pt-BR"/>
        </w:rPr>
        <w:t>, têm-se</w:t>
      </w:r>
      <w:r w:rsidRPr="00AE1E2E">
        <w:rPr>
          <w:lang w:val="pt-BR"/>
        </w:rPr>
        <w:t xml:space="preserve"> duas dissertações de mestrado, oito artigos publicados em periódicos nacionais, quatro livros e três capítulos de livros</w:t>
      </w:r>
      <w:r w:rsidR="00BD75F6">
        <w:rPr>
          <w:lang w:val="pt-BR"/>
        </w:rPr>
        <w:t>,</w:t>
      </w:r>
      <w:r w:rsidRPr="00AE1E2E">
        <w:rPr>
          <w:lang w:val="pt-BR"/>
        </w:rPr>
        <w:t xml:space="preserve"> e um artigo completo publicado nos anais do Congresso Português de Sociologia.</w:t>
      </w:r>
    </w:p>
    <w:p w:rsidR="0009542C" w:rsidRDefault="0009542C" w:rsidP="005C4762">
      <w:pPr>
        <w:pStyle w:val="NormalWeb"/>
        <w:spacing w:before="100" w:beforeAutospacing="1" w:after="100" w:afterAutospacing="1" w:line="360" w:lineRule="auto"/>
        <w:jc w:val="center"/>
        <w:rPr>
          <w:b/>
          <w:lang w:val="pt-BR"/>
        </w:rPr>
      </w:pPr>
    </w:p>
    <w:p w:rsidR="0009542C" w:rsidRDefault="00E50B23" w:rsidP="0009542C">
      <w:pPr>
        <w:pStyle w:val="NormalWeb"/>
        <w:spacing w:before="100" w:beforeAutospacing="1" w:after="100" w:afterAutospacing="1" w:line="360" w:lineRule="auto"/>
        <w:jc w:val="center"/>
        <w:rPr>
          <w:b/>
          <w:lang w:val="pt-BR"/>
        </w:rPr>
      </w:pPr>
      <w:r w:rsidRPr="00E50B23">
        <w:rPr>
          <w:b/>
          <w:lang w:val="pt-BR"/>
        </w:rPr>
        <w:t>RESULTADOS</w:t>
      </w:r>
      <w:r w:rsidR="00A97C7E">
        <w:rPr>
          <w:b/>
          <w:lang w:val="pt-BR"/>
        </w:rPr>
        <w:t xml:space="preserve"> </w:t>
      </w:r>
    </w:p>
    <w:tbl>
      <w:tblPr>
        <w:tblStyle w:val="SombreamentoClaro"/>
        <w:tblW w:w="0" w:type="auto"/>
        <w:tblLook w:val="04A0"/>
      </w:tblPr>
      <w:tblGrid>
        <w:gridCol w:w="3794"/>
        <w:gridCol w:w="5493"/>
      </w:tblGrid>
      <w:tr w:rsidR="0009542C" w:rsidRPr="001C1AFF" w:rsidTr="0009542C">
        <w:trPr>
          <w:cnfStyle w:val="100000000000"/>
        </w:trPr>
        <w:tc>
          <w:tcPr>
            <w:cnfStyle w:val="001000000000"/>
            <w:tcW w:w="3794" w:type="dxa"/>
          </w:tcPr>
          <w:p w:rsidR="0009542C" w:rsidRPr="001C1AFF" w:rsidRDefault="0009542C" w:rsidP="0061393A">
            <w:pPr>
              <w:pStyle w:val="NormalWeb"/>
              <w:spacing w:before="100" w:beforeAutospacing="1" w:after="100" w:afterAutospacing="1" w:line="360" w:lineRule="auto"/>
              <w:jc w:val="center"/>
              <w:rPr>
                <w:b w:val="0"/>
                <w:lang w:val="pt-BR"/>
              </w:rPr>
            </w:pPr>
            <w:r w:rsidRPr="001C1AFF">
              <w:rPr>
                <w:b w:val="0"/>
                <w:lang w:val="pt-BR"/>
              </w:rPr>
              <w:t>Temas</w:t>
            </w:r>
          </w:p>
        </w:tc>
        <w:tc>
          <w:tcPr>
            <w:tcW w:w="5493" w:type="dxa"/>
          </w:tcPr>
          <w:p w:rsidR="0009542C" w:rsidRPr="001C1AFF" w:rsidRDefault="0009542C" w:rsidP="0061393A">
            <w:pPr>
              <w:pStyle w:val="NormalWeb"/>
              <w:spacing w:before="100" w:beforeAutospacing="1" w:after="100" w:afterAutospacing="1" w:line="360" w:lineRule="auto"/>
              <w:jc w:val="center"/>
              <w:cnfStyle w:val="100000000000"/>
              <w:rPr>
                <w:b w:val="0"/>
                <w:lang w:val="pt-BR"/>
              </w:rPr>
            </w:pPr>
            <w:r w:rsidRPr="001C1AFF">
              <w:rPr>
                <w:b w:val="0"/>
                <w:lang w:val="pt-BR"/>
              </w:rPr>
              <w:t xml:space="preserve">Autores </w:t>
            </w:r>
            <w:r>
              <w:rPr>
                <w:b w:val="0"/>
                <w:lang w:val="pt-BR"/>
              </w:rPr>
              <w:t>de referência</w:t>
            </w:r>
          </w:p>
        </w:tc>
      </w:tr>
      <w:tr w:rsidR="0009542C" w:rsidRPr="001C1AFF" w:rsidTr="0009542C">
        <w:trPr>
          <w:cnfStyle w:val="000000100000"/>
        </w:trPr>
        <w:tc>
          <w:tcPr>
            <w:cnfStyle w:val="001000000000"/>
            <w:tcW w:w="3794" w:type="dxa"/>
          </w:tcPr>
          <w:p w:rsidR="0009542C" w:rsidRPr="001C1AFF" w:rsidRDefault="0009542C" w:rsidP="0061393A">
            <w:pPr>
              <w:pStyle w:val="NormalWeb"/>
              <w:spacing w:before="100" w:beforeAutospacing="1" w:after="100" w:afterAutospacing="1" w:line="360" w:lineRule="auto"/>
              <w:jc w:val="center"/>
              <w:rPr>
                <w:lang w:val="pt-BR"/>
              </w:rPr>
            </w:pPr>
            <w:r w:rsidRPr="001C1AFF">
              <w:rPr>
                <w:lang w:val="pt-BR"/>
              </w:rPr>
              <w:t>Formação de professores e profissionalização docente</w:t>
            </w:r>
          </w:p>
        </w:tc>
        <w:tc>
          <w:tcPr>
            <w:tcW w:w="5493" w:type="dxa"/>
          </w:tcPr>
          <w:p w:rsidR="0009542C" w:rsidRPr="001C1AFF" w:rsidRDefault="0009542C" w:rsidP="0061393A">
            <w:pPr>
              <w:pStyle w:val="NormalWeb"/>
              <w:spacing w:before="100" w:beforeAutospacing="1" w:after="100" w:afterAutospacing="1" w:line="360" w:lineRule="auto"/>
              <w:jc w:val="both"/>
              <w:cnfStyle w:val="000000100000"/>
              <w:rPr>
                <w:lang w:val="pt-BR"/>
              </w:rPr>
            </w:pPr>
            <w:r w:rsidRPr="001C1AFF">
              <w:rPr>
                <w:lang w:val="pt-BR"/>
              </w:rPr>
              <w:t>Gatti (1996; 2013), Weber (2003), Guimarães (2004), Garcia et al (2005), Gomes (2008), Maciel (2012) e Réses (2012).</w:t>
            </w:r>
          </w:p>
        </w:tc>
      </w:tr>
      <w:tr w:rsidR="0009542C" w:rsidRPr="001C1AFF" w:rsidTr="0009542C">
        <w:tc>
          <w:tcPr>
            <w:cnfStyle w:val="001000000000"/>
            <w:tcW w:w="3794" w:type="dxa"/>
          </w:tcPr>
          <w:p w:rsidR="0009542C" w:rsidRPr="001C1AFF" w:rsidRDefault="0009542C" w:rsidP="0061393A">
            <w:pPr>
              <w:pStyle w:val="NormalWeb"/>
              <w:spacing w:before="100" w:beforeAutospacing="1" w:after="100" w:afterAutospacing="1" w:line="360" w:lineRule="auto"/>
              <w:jc w:val="center"/>
              <w:rPr>
                <w:lang w:val="pt-BR"/>
              </w:rPr>
            </w:pPr>
            <w:r w:rsidRPr="001C1AFF">
              <w:rPr>
                <w:lang w:val="pt-BR"/>
              </w:rPr>
              <w:t xml:space="preserve">Conhecimento e saberes docentes </w:t>
            </w:r>
          </w:p>
        </w:tc>
        <w:tc>
          <w:tcPr>
            <w:tcW w:w="5493" w:type="dxa"/>
          </w:tcPr>
          <w:p w:rsidR="0009542C" w:rsidRPr="001C1AFF" w:rsidRDefault="0009542C" w:rsidP="0061393A">
            <w:pPr>
              <w:pStyle w:val="NormalWeb"/>
              <w:spacing w:before="100" w:beforeAutospacing="1" w:after="100" w:afterAutospacing="1" w:line="360" w:lineRule="auto"/>
              <w:jc w:val="both"/>
              <w:cnfStyle w:val="000000000000"/>
              <w:rPr>
                <w:lang w:val="pt-BR"/>
              </w:rPr>
            </w:pPr>
            <w:r w:rsidRPr="001C1AFF">
              <w:rPr>
                <w:lang w:val="pt-BR"/>
              </w:rPr>
              <w:t xml:space="preserve">Pimenta (1997; 2002), Guimarães (2004), Nóvoa (2007), Santos (2008), Libâneo (2011), Tardif (2011) e Callai (2015). </w:t>
            </w:r>
          </w:p>
        </w:tc>
      </w:tr>
      <w:tr w:rsidR="0009542C" w:rsidRPr="001C1AFF" w:rsidTr="0009542C">
        <w:trPr>
          <w:cnfStyle w:val="000000100000"/>
        </w:trPr>
        <w:tc>
          <w:tcPr>
            <w:cnfStyle w:val="001000000000"/>
            <w:tcW w:w="3794" w:type="dxa"/>
          </w:tcPr>
          <w:p w:rsidR="0009542C" w:rsidRPr="001C1AFF" w:rsidRDefault="0009542C" w:rsidP="0061393A">
            <w:pPr>
              <w:pStyle w:val="NormalWeb"/>
              <w:spacing w:before="100" w:beforeAutospacing="1" w:after="100" w:afterAutospacing="1" w:line="360" w:lineRule="auto"/>
              <w:jc w:val="center"/>
              <w:rPr>
                <w:lang w:val="pt-BR"/>
              </w:rPr>
            </w:pPr>
            <w:r w:rsidRPr="001C1AFF">
              <w:rPr>
                <w:lang w:val="pt-BR"/>
              </w:rPr>
              <w:t xml:space="preserve">Prática reflexiva </w:t>
            </w:r>
          </w:p>
        </w:tc>
        <w:tc>
          <w:tcPr>
            <w:tcW w:w="5493" w:type="dxa"/>
          </w:tcPr>
          <w:p w:rsidR="0009542C" w:rsidRPr="001C1AFF" w:rsidRDefault="0009542C" w:rsidP="0061393A">
            <w:pPr>
              <w:pStyle w:val="NormalWeb"/>
              <w:spacing w:before="100" w:beforeAutospacing="1" w:after="100" w:afterAutospacing="1" w:line="360" w:lineRule="auto"/>
              <w:jc w:val="both"/>
              <w:cnfStyle w:val="000000100000"/>
              <w:rPr>
                <w:lang w:val="pt-BR"/>
              </w:rPr>
            </w:pPr>
            <w:r w:rsidRPr="001C1AFF">
              <w:rPr>
                <w:lang w:val="pt-BR"/>
              </w:rPr>
              <w:t>Zeichner (1993; 2008), Darsie e Carvalho (1996) e Pimenta (2002).</w:t>
            </w:r>
          </w:p>
        </w:tc>
      </w:tr>
    </w:tbl>
    <w:p w:rsidR="0009542C" w:rsidRDefault="0009542C" w:rsidP="0009542C">
      <w:pPr>
        <w:pStyle w:val="NormalWeb"/>
        <w:spacing w:before="100" w:beforeAutospacing="1" w:after="100" w:afterAutospacing="1" w:line="360" w:lineRule="auto"/>
        <w:jc w:val="center"/>
        <w:rPr>
          <w:b/>
          <w:lang w:val="pt-BR"/>
        </w:rPr>
      </w:pPr>
    </w:p>
    <w:p w:rsidR="00E50B23" w:rsidRDefault="00E50B23" w:rsidP="0009542C">
      <w:pPr>
        <w:pStyle w:val="NormalWeb"/>
        <w:spacing w:before="100" w:beforeAutospacing="1" w:after="100" w:afterAutospacing="1" w:line="360" w:lineRule="auto"/>
        <w:jc w:val="center"/>
        <w:rPr>
          <w:b/>
          <w:lang w:val="pt-BR"/>
        </w:rPr>
      </w:pPr>
      <w:r>
        <w:rPr>
          <w:b/>
          <w:lang w:val="pt-BR"/>
        </w:rPr>
        <w:lastRenderedPageBreak/>
        <w:t>DISCUSSÃO</w:t>
      </w:r>
    </w:p>
    <w:p w:rsidR="00AC6D81" w:rsidRPr="00E50B23" w:rsidRDefault="00E50B23" w:rsidP="005C4762">
      <w:pPr>
        <w:pStyle w:val="NormalWeb"/>
        <w:spacing w:before="100" w:beforeAutospacing="1" w:after="100" w:afterAutospacing="1" w:line="360" w:lineRule="auto"/>
        <w:rPr>
          <w:i/>
          <w:noProof/>
          <w:lang w:val="pt-BR"/>
        </w:rPr>
      </w:pPr>
      <w:r w:rsidRPr="00E50B23">
        <w:rPr>
          <w:i/>
          <w:lang w:val="pt-BR"/>
        </w:rPr>
        <w:t>Identidade e profissionalização docente</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Tratando-se da identidade profissional dos professores, Pimenta (2002) salienta que esta não se trata de um dado imutável, é uma construção social e seus contornos são definidos a partir da significação social a ela atribuída. Tendo em vista o caráter dinâmico da atividade docente e dos interesses políticos presentes e vinculados, se faz necessária uma revisão, permanente e constante, dos significados sociais da profissão.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A identidade dos professores constitui-se a partir da leitura crítica da profissão e dos significados que estes, enquanto sujeitos sociais e políticos, lhe atribuem e buscam</w:t>
      </w:r>
      <w:r w:rsidR="00961953">
        <w:rPr>
          <w:rFonts w:ascii="Times New Roman" w:hAnsi="Times New Roman" w:cs="Times New Roman"/>
          <w:sz w:val="24"/>
          <w:szCs w:val="24"/>
        </w:rPr>
        <w:t>,</w:t>
      </w:r>
      <w:r w:rsidRPr="00A151FC">
        <w:rPr>
          <w:rFonts w:ascii="Times New Roman" w:hAnsi="Times New Roman" w:cs="Times New Roman"/>
          <w:sz w:val="24"/>
          <w:szCs w:val="24"/>
        </w:rPr>
        <w:t xml:space="preserve"> no confronto com a realidade de suas práticas cotidianas</w:t>
      </w:r>
      <w:r w:rsidR="00961953">
        <w:rPr>
          <w:rFonts w:ascii="Times New Roman" w:hAnsi="Times New Roman" w:cs="Times New Roman"/>
          <w:sz w:val="24"/>
          <w:szCs w:val="24"/>
        </w:rPr>
        <w:t>,</w:t>
      </w:r>
      <w:r w:rsidRPr="00A151FC">
        <w:rPr>
          <w:rFonts w:ascii="Times New Roman" w:hAnsi="Times New Roman" w:cs="Times New Roman"/>
          <w:sz w:val="24"/>
          <w:szCs w:val="24"/>
        </w:rPr>
        <w:t xml:space="preserve"> os referenciais para modificá-las (PIMENTA, 2002).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Para compreendermos a questão identitária do profissional docente é necessário atermo-nos aos interesses, discursos e políticas de representação ditadas por grupos que disputam o meio acadêmico e pelo Estado (GARCIA et al</w:t>
      </w:r>
      <w:r w:rsidR="00554F72">
        <w:rPr>
          <w:rFonts w:ascii="Times New Roman" w:hAnsi="Times New Roman" w:cs="Times New Roman"/>
          <w:sz w:val="24"/>
          <w:szCs w:val="24"/>
        </w:rPr>
        <w:t>.</w:t>
      </w:r>
      <w:r w:rsidRPr="00A151FC">
        <w:rPr>
          <w:rFonts w:ascii="Times New Roman" w:hAnsi="Times New Roman" w:cs="Times New Roman"/>
          <w:sz w:val="24"/>
          <w:szCs w:val="24"/>
        </w:rPr>
        <w:t xml:space="preserve">, 2005). Estes grupos são responsáveis por estabelecer, por meio dos projetos dos cursos de formação inicial nas instituições formadoras e das diretrizes que regem o exercício destes profissionais nas escolas de educação básica, o perfil profissional destes sujeitos.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O tema da identidade, como destaca Guimarães (2004)</w:t>
      </w:r>
      <w:r w:rsidR="00554F72">
        <w:rPr>
          <w:rFonts w:ascii="Times New Roman" w:hAnsi="Times New Roman" w:cs="Times New Roman"/>
          <w:sz w:val="24"/>
          <w:szCs w:val="24"/>
        </w:rPr>
        <w:t>,</w:t>
      </w:r>
      <w:r w:rsidRPr="00A151FC">
        <w:rPr>
          <w:rFonts w:ascii="Times New Roman" w:hAnsi="Times New Roman" w:cs="Times New Roman"/>
          <w:sz w:val="24"/>
          <w:szCs w:val="24"/>
        </w:rPr>
        <w:t xml:space="preserve"> é novo e complexo não apenas em relação à profissão docente, possuindo significados diferentes em diversas áreas. Com relação à identidade docente, o autor destaca dois aspectos bem delimitados: a identidade </w:t>
      </w:r>
      <w:r w:rsidRPr="00A151FC">
        <w:rPr>
          <w:rFonts w:ascii="Times New Roman" w:hAnsi="Times New Roman" w:cs="Times New Roman"/>
          <w:i/>
          <w:sz w:val="24"/>
          <w:szCs w:val="24"/>
        </w:rPr>
        <w:t>para si</w:t>
      </w:r>
      <w:r w:rsidRPr="00A151FC">
        <w:rPr>
          <w:rFonts w:ascii="Times New Roman" w:hAnsi="Times New Roman" w:cs="Times New Roman"/>
          <w:sz w:val="24"/>
          <w:szCs w:val="24"/>
        </w:rPr>
        <w:t xml:space="preserve"> e </w:t>
      </w:r>
      <w:r w:rsidR="00C82078" w:rsidRPr="00C82078">
        <w:rPr>
          <w:rFonts w:ascii="Times New Roman" w:hAnsi="Times New Roman" w:cs="Times New Roman"/>
          <w:i/>
          <w:sz w:val="24"/>
          <w:szCs w:val="24"/>
        </w:rPr>
        <w:t>para</w:t>
      </w:r>
      <w:r w:rsidRPr="00A151FC">
        <w:rPr>
          <w:rFonts w:ascii="Times New Roman" w:hAnsi="Times New Roman" w:cs="Times New Roman"/>
          <w:sz w:val="24"/>
          <w:szCs w:val="24"/>
        </w:rPr>
        <w:t xml:space="preserve"> </w:t>
      </w:r>
      <w:r w:rsidRPr="00A151FC">
        <w:rPr>
          <w:rFonts w:ascii="Times New Roman" w:hAnsi="Times New Roman" w:cs="Times New Roman"/>
          <w:i/>
          <w:sz w:val="24"/>
          <w:szCs w:val="24"/>
        </w:rPr>
        <w:t>os outros</w:t>
      </w:r>
      <w:r w:rsidRPr="00A151FC">
        <w:rPr>
          <w:rFonts w:ascii="Times New Roman" w:hAnsi="Times New Roman" w:cs="Times New Roman"/>
          <w:sz w:val="24"/>
          <w:szCs w:val="24"/>
        </w:rPr>
        <w:t xml:space="preserve">. </w:t>
      </w:r>
    </w:p>
    <w:p w:rsidR="004E32AA"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A identidade </w:t>
      </w:r>
      <w:r w:rsidR="00C82078" w:rsidRPr="00C82078">
        <w:rPr>
          <w:rFonts w:ascii="Times New Roman" w:hAnsi="Times New Roman" w:cs="Times New Roman"/>
          <w:i/>
          <w:sz w:val="24"/>
          <w:szCs w:val="24"/>
        </w:rPr>
        <w:t>para si</w:t>
      </w:r>
      <w:r w:rsidRPr="00A151FC">
        <w:rPr>
          <w:rFonts w:ascii="Times New Roman" w:hAnsi="Times New Roman" w:cs="Times New Roman"/>
          <w:sz w:val="24"/>
          <w:szCs w:val="24"/>
        </w:rPr>
        <w:t xml:space="preserve"> refere-se àquela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que os cursos de formação inicial contribuem para que os novos professores desenvolvam ou fortaleçam”</w:t>
      </w:r>
      <w:r w:rsidR="00554F72">
        <w:rPr>
          <w:rFonts w:ascii="Times New Roman" w:hAnsi="Times New Roman" w:cs="Times New Roman"/>
          <w:sz w:val="24"/>
          <w:szCs w:val="24"/>
        </w:rPr>
        <w:t>,</w:t>
      </w:r>
      <w:r w:rsidRPr="00A151FC">
        <w:rPr>
          <w:rFonts w:ascii="Times New Roman" w:hAnsi="Times New Roman" w:cs="Times New Roman"/>
          <w:sz w:val="24"/>
          <w:szCs w:val="24"/>
        </w:rPr>
        <w:t xml:space="preserve"> e a identidade </w:t>
      </w:r>
      <w:r w:rsidR="00C82078" w:rsidRPr="00C82078">
        <w:rPr>
          <w:rFonts w:ascii="Times New Roman" w:hAnsi="Times New Roman" w:cs="Times New Roman"/>
          <w:i/>
          <w:sz w:val="24"/>
          <w:szCs w:val="24"/>
        </w:rPr>
        <w:t>para os outros</w:t>
      </w:r>
      <w:r w:rsidRPr="00A151FC">
        <w:rPr>
          <w:rFonts w:ascii="Times New Roman" w:hAnsi="Times New Roman" w:cs="Times New Roman"/>
          <w:sz w:val="24"/>
          <w:szCs w:val="24"/>
        </w:rPr>
        <w:t xml:space="preserve"> está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relacionada ao modo de como a profissão é representada e explicada socialmente” (GUIMARÂES, 2004, p. 28).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Neste sentido, destacamos duas vertentes: a identidade construída pelos professores enquanto autores e atores a partir de suas práticas sociais e de seus significados</w:t>
      </w:r>
      <w:r w:rsidR="00554F72">
        <w:rPr>
          <w:rFonts w:ascii="Times New Roman" w:hAnsi="Times New Roman" w:cs="Times New Roman"/>
          <w:sz w:val="24"/>
          <w:szCs w:val="24"/>
        </w:rPr>
        <w:t>,</w:t>
      </w:r>
      <w:r w:rsidRPr="00A151FC">
        <w:rPr>
          <w:rFonts w:ascii="Times New Roman" w:hAnsi="Times New Roman" w:cs="Times New Roman"/>
          <w:sz w:val="24"/>
          <w:szCs w:val="24"/>
        </w:rPr>
        <w:t xml:space="preserve"> e a profissionalidade docente caracterizada pela representação social e política da figura do professor.</w:t>
      </w:r>
    </w:p>
    <w:p w:rsidR="00AC6D81" w:rsidRPr="00E50B23" w:rsidRDefault="00AC6D81" w:rsidP="005C4762">
      <w:pPr>
        <w:widowControl w:val="0"/>
        <w:spacing w:before="100" w:beforeAutospacing="1" w:after="100" w:afterAutospacing="1" w:line="360" w:lineRule="auto"/>
        <w:jc w:val="both"/>
        <w:outlineLvl w:val="2"/>
        <w:rPr>
          <w:rFonts w:ascii="Times New Roman" w:hAnsi="Times New Roman" w:cs="Times New Roman"/>
          <w:i/>
          <w:sz w:val="24"/>
          <w:szCs w:val="24"/>
        </w:rPr>
      </w:pPr>
      <w:bookmarkStart w:id="1" w:name="_Toc438888828"/>
      <w:r w:rsidRPr="00E50B23">
        <w:rPr>
          <w:rFonts w:ascii="Times New Roman" w:hAnsi="Times New Roman" w:cs="Times New Roman"/>
          <w:i/>
          <w:sz w:val="24"/>
          <w:szCs w:val="24"/>
        </w:rPr>
        <w:lastRenderedPageBreak/>
        <w:t>Ser Professor</w:t>
      </w:r>
      <w:bookmarkEnd w:id="1"/>
      <w:r w:rsidRPr="00E50B23">
        <w:rPr>
          <w:rFonts w:ascii="Times New Roman" w:hAnsi="Times New Roman" w:cs="Times New Roman"/>
          <w:i/>
          <w:sz w:val="24"/>
          <w:szCs w:val="24"/>
        </w:rPr>
        <w:t xml:space="preserve"> </w:t>
      </w:r>
    </w:p>
    <w:p w:rsidR="00AC6D81" w:rsidRPr="00B25FD3"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As identidades profissionais dos professores, conforme salienta Garcia et al</w:t>
      </w:r>
      <w:r w:rsidR="00B25FD3">
        <w:rPr>
          <w:rFonts w:ascii="Times New Roman" w:hAnsi="Times New Roman" w:cs="Times New Roman"/>
          <w:sz w:val="24"/>
          <w:szCs w:val="24"/>
        </w:rPr>
        <w:t>.</w:t>
      </w:r>
      <w:r w:rsidRPr="00A151FC">
        <w:rPr>
          <w:rFonts w:ascii="Times New Roman" w:hAnsi="Times New Roman" w:cs="Times New Roman"/>
          <w:sz w:val="24"/>
          <w:szCs w:val="24"/>
        </w:rPr>
        <w:t xml:space="preserve"> (2005, p. 48)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não se reduzem ao que os discursos oficiais dizem que elas são”. Estão em processo contínuo de formação e são negociadas em meio a um conjunto de variáveis, entre elas: a história familiar e pessoal, os valores, as experiências, a formação e atuação profissional. Neste sentido, o profissional docente constrói, a partir de suas experiências, o significado do </w:t>
      </w:r>
      <w:r w:rsidRPr="00A151FC">
        <w:rPr>
          <w:rFonts w:ascii="Times New Roman" w:hAnsi="Times New Roman" w:cs="Times New Roman"/>
          <w:i/>
          <w:sz w:val="24"/>
          <w:szCs w:val="24"/>
        </w:rPr>
        <w:t>ser professor</w:t>
      </w:r>
      <w:r w:rsidR="00B25FD3">
        <w:rPr>
          <w:rFonts w:ascii="Times New Roman" w:hAnsi="Times New Roman" w:cs="Times New Roman"/>
          <w:sz w:val="24"/>
          <w:szCs w:val="24"/>
        </w:rPr>
        <w:t>.</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Os professores</w:t>
      </w:r>
      <w:r w:rsidR="00B25FD3">
        <w:rPr>
          <w:rFonts w:ascii="Times New Roman" w:hAnsi="Times New Roman" w:cs="Times New Roman"/>
          <w:sz w:val="24"/>
          <w:szCs w:val="24"/>
        </w:rPr>
        <w:t>,</w:t>
      </w:r>
      <w:r w:rsidRPr="00A151FC">
        <w:rPr>
          <w:rFonts w:ascii="Times New Roman" w:hAnsi="Times New Roman" w:cs="Times New Roman"/>
          <w:sz w:val="24"/>
          <w:szCs w:val="24"/>
        </w:rPr>
        <w:t xml:space="preserve"> enquanto sujeitos historicamente situados (PIMENTA, 2002)</w:t>
      </w:r>
      <w:r w:rsidR="00B25FD3">
        <w:rPr>
          <w:rFonts w:ascii="Times New Roman" w:hAnsi="Times New Roman" w:cs="Times New Roman"/>
          <w:sz w:val="24"/>
          <w:szCs w:val="24"/>
        </w:rPr>
        <w:t>,</w:t>
      </w:r>
      <w:r w:rsidRPr="00A151FC">
        <w:rPr>
          <w:rFonts w:ascii="Times New Roman" w:hAnsi="Times New Roman" w:cs="Times New Roman"/>
          <w:sz w:val="24"/>
          <w:szCs w:val="24"/>
        </w:rPr>
        <w:t xml:space="preserve"> constroem suas identidades profissionais tendo por referência os contextos familiar, social, cultural, econômico e político no qual estão inseridos e os modos que encaram e desempenham seu papel. Em outras palavras, as identidades se configuram no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sentimento de pertença a determinados grupos</w:t>
      </w:r>
      <w:r w:rsidR="00B25FD3">
        <w:rPr>
          <w:rFonts w:ascii="Times New Roman" w:hAnsi="Times New Roman" w:cs="Times New Roman"/>
          <w:sz w:val="24"/>
          <w:szCs w:val="24"/>
        </w:rPr>
        <w:t>,</w:t>
      </w:r>
      <w:r w:rsidRPr="00A151FC">
        <w:rPr>
          <w:rFonts w:ascii="Times New Roman" w:hAnsi="Times New Roman" w:cs="Times New Roman"/>
          <w:sz w:val="24"/>
          <w:szCs w:val="24"/>
        </w:rPr>
        <w:t xml:space="preserve"> levando-nos a agir prioritariamente em termos dos interesses coletivos” (GOMES, 2008, p. 04). Todavia, a identidade docente constrói-se </w:t>
      </w:r>
    </w:p>
    <w:p w:rsidR="00AC6D81" w:rsidRPr="004F662E" w:rsidRDefault="009C0FDF" w:rsidP="005C4762">
      <w:pPr>
        <w:spacing w:before="100" w:beforeAutospacing="1" w:after="100" w:afterAutospacing="1" w:line="240" w:lineRule="auto"/>
        <w:ind w:left="2268"/>
        <w:jc w:val="both"/>
        <w:rPr>
          <w:rFonts w:ascii="Times New Roman" w:hAnsi="Times New Roman" w:cs="Times New Roman"/>
          <w:sz w:val="20"/>
          <w:szCs w:val="20"/>
        </w:rPr>
      </w:pPr>
      <w:r w:rsidRPr="002141CB">
        <w:rPr>
          <w:rFonts w:ascii="Times New Roman" w:hAnsi="Times New Roman" w:cs="Times New Roman"/>
          <w:noProof/>
        </w:rPr>
        <w:t xml:space="preserve">[...] </w:t>
      </w:r>
      <w:r w:rsidRPr="002141CB">
        <w:rPr>
          <w:rFonts w:ascii="Times New Roman" w:hAnsi="Times New Roman" w:cs="Times New Roman"/>
        </w:rPr>
        <w:t>pelo significado que cada professor, enquanto ator e autor, confere à atividade docente no seu cotidiano a partir de seus valores, de seu modo de situar-se no mundo, de sua história de vida, de suas representações, de seus saberes, de suas angústias e anseios, do sentido que tem em sua vida o ser professor (PIMENTA, 2002, p. 20).</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É a partir do entendimento do professor enquanto sujeito social e político que sua identidade precisa ser compreendida e interpretada. Segundo Gatti (1996, p. 88)</w:t>
      </w:r>
      <w:r w:rsidR="00B25FD3">
        <w:rPr>
          <w:rFonts w:ascii="Times New Roman" w:hAnsi="Times New Roman" w:cs="Times New Roman"/>
          <w:sz w:val="24"/>
          <w:szCs w:val="24"/>
        </w:rPr>
        <w:t>,</w:t>
      </w:r>
      <w:r w:rsidRPr="00A151FC">
        <w:rPr>
          <w:rFonts w:ascii="Times New Roman" w:hAnsi="Times New Roman" w:cs="Times New Roman"/>
          <w:sz w:val="24"/>
          <w:szCs w:val="24"/>
        </w:rPr>
        <w:t xml:space="preserve"> o professor é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fruto de relações vividas de uma dada ambiência que o expõe ou não a saberes, que podem ou não ser importantes à sua ação profissional”. Neste sentido, compreender a construção desta identidade em uma perspectiva </w:t>
      </w:r>
      <w:r w:rsidRPr="00A151FC">
        <w:rPr>
          <w:rFonts w:ascii="Times New Roman" w:hAnsi="Times New Roman" w:cs="Times New Roman"/>
          <w:i/>
          <w:sz w:val="24"/>
          <w:szCs w:val="24"/>
        </w:rPr>
        <w:t>compreensivo-reflexiva</w:t>
      </w:r>
      <w:r w:rsidRPr="00A151FC">
        <w:rPr>
          <w:rFonts w:ascii="Times New Roman" w:hAnsi="Times New Roman" w:cs="Times New Roman"/>
          <w:sz w:val="24"/>
          <w:szCs w:val="24"/>
        </w:rPr>
        <w:t xml:space="preserve"> (GATTI, 1996) implica considerar todos os contextos aos quais estes sujeitos estão inseridos.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Ao abordar o contexto da formação deste professor é importante destacar o processo contínuo de constituição de sua identidade, que ocorre na sua formação inicial na Universidade e na práxis reflexiva de sua atuação profissional. A respeito do papel dos cursos de formação inicial na construção destas identidades, Pimenta (2002, p. 21) afirma que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o desafio, então, posto aos cursos de formação inicial é o de colaborar no processo de passagem dos alunos de seu </w:t>
      </w:r>
      <w:r w:rsidRPr="00A151FC">
        <w:rPr>
          <w:rFonts w:ascii="Times New Roman" w:hAnsi="Times New Roman" w:cs="Times New Roman"/>
          <w:i/>
          <w:sz w:val="24"/>
          <w:szCs w:val="24"/>
        </w:rPr>
        <w:t>ver o professor como aluno</w:t>
      </w:r>
      <w:r w:rsidRPr="00A151FC">
        <w:rPr>
          <w:rFonts w:ascii="Times New Roman" w:hAnsi="Times New Roman" w:cs="Times New Roman"/>
          <w:sz w:val="24"/>
          <w:szCs w:val="24"/>
        </w:rPr>
        <w:t xml:space="preserve"> ao seu </w:t>
      </w:r>
      <w:r w:rsidRPr="00A151FC">
        <w:rPr>
          <w:rFonts w:ascii="Times New Roman" w:hAnsi="Times New Roman" w:cs="Times New Roman"/>
          <w:i/>
          <w:sz w:val="24"/>
          <w:szCs w:val="24"/>
        </w:rPr>
        <w:t>ver-se como professor</w:t>
      </w:r>
      <w:r w:rsidRPr="00A151FC">
        <w:rPr>
          <w:rFonts w:ascii="Times New Roman" w:hAnsi="Times New Roman" w:cs="Times New Roman"/>
          <w:sz w:val="24"/>
          <w:szCs w:val="24"/>
        </w:rPr>
        <w:t xml:space="preserve">”. O professor encontra em suas experiências, inicialmente, como alunos e, posteriormente, como professores os mecanismos de revisão constante dos significados sociais de sua profissão. </w:t>
      </w:r>
    </w:p>
    <w:p w:rsidR="00AC6D81" w:rsidRPr="00E50B23" w:rsidRDefault="00AC6D81" w:rsidP="005C4762">
      <w:pPr>
        <w:widowControl w:val="0"/>
        <w:spacing w:before="100" w:beforeAutospacing="1" w:after="100" w:afterAutospacing="1" w:line="360" w:lineRule="auto"/>
        <w:jc w:val="both"/>
        <w:outlineLvl w:val="2"/>
        <w:rPr>
          <w:rFonts w:ascii="Times New Roman" w:hAnsi="Times New Roman" w:cs="Times New Roman"/>
          <w:i/>
          <w:sz w:val="24"/>
          <w:szCs w:val="24"/>
        </w:rPr>
      </w:pPr>
      <w:bookmarkStart w:id="2" w:name="_Toc438888829"/>
      <w:r w:rsidRPr="00E50B23">
        <w:rPr>
          <w:rFonts w:ascii="Times New Roman" w:hAnsi="Times New Roman" w:cs="Times New Roman"/>
          <w:i/>
          <w:sz w:val="24"/>
          <w:szCs w:val="24"/>
        </w:rPr>
        <w:lastRenderedPageBreak/>
        <w:t>Profissionalização</w:t>
      </w:r>
      <w:bookmarkEnd w:id="2"/>
      <w:r w:rsidR="005C4762">
        <w:rPr>
          <w:rFonts w:ascii="Times New Roman" w:hAnsi="Times New Roman" w:cs="Times New Roman"/>
          <w:i/>
          <w:sz w:val="24"/>
          <w:szCs w:val="24"/>
        </w:rPr>
        <w:t xml:space="preserve"> docente</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Por profissionalização entende-se o processo de mudança de status de uma atividade no mundo do trabalho, estabelecendo comportamentos e habilidades específicas de uma profissão. E, ainda, nas palavras de Weber (2003, p. 1127), o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processo de reconhecimento social de uma dada atividade ou ocupação”. Uma atividade profissional desenvolvida por sujeitos com formação e habilidades específicas.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O reconhecimento dos professores enquanto categoria profissional se deu a partir das lutas e disputas iniciadas ao longo da década de 1980</w:t>
      </w:r>
      <w:r w:rsidR="00D02E3A">
        <w:rPr>
          <w:rFonts w:ascii="Times New Roman" w:hAnsi="Times New Roman" w:cs="Times New Roman"/>
          <w:sz w:val="24"/>
          <w:szCs w:val="24"/>
        </w:rPr>
        <w:t>,</w:t>
      </w:r>
      <w:r w:rsidRPr="00A151FC">
        <w:rPr>
          <w:rFonts w:ascii="Times New Roman" w:hAnsi="Times New Roman" w:cs="Times New Roman"/>
          <w:sz w:val="24"/>
          <w:szCs w:val="24"/>
        </w:rPr>
        <w:t xml:space="preserve"> e teve parte de seus resultados oriundos de pesquisas acadêmicas e debates, incorporados às políticas educacionais, inclusive à Constituição Federal de 1988 (WEBER, 2003). Neste aspecto, destaca-se a dimensão sociopolítica da atuação do professor enquanto sujeito da mediação política. A esse respeito Guimarães (2004, p. 32) afirma que</w:t>
      </w:r>
      <w:r w:rsidR="00D02E3A">
        <w:rPr>
          <w:rFonts w:ascii="Times New Roman" w:hAnsi="Times New Roman" w:cs="Times New Roman"/>
          <w:sz w:val="24"/>
          <w:szCs w:val="24"/>
        </w:rPr>
        <w:t>,</w:t>
      </w:r>
      <w:r w:rsidRPr="00A151FC">
        <w:rPr>
          <w:rFonts w:ascii="Times New Roman" w:hAnsi="Times New Roman" w:cs="Times New Roman"/>
          <w:sz w:val="24"/>
          <w:szCs w:val="24"/>
        </w:rPr>
        <w:t xml:space="preserve"> </w:t>
      </w:r>
    </w:p>
    <w:p w:rsidR="00AC6D81" w:rsidRPr="002141CB" w:rsidRDefault="009C0FDF" w:rsidP="00DB31C0">
      <w:pPr>
        <w:spacing w:before="100" w:beforeAutospacing="1" w:after="100" w:afterAutospacing="1" w:line="240" w:lineRule="auto"/>
        <w:ind w:left="2268"/>
        <w:jc w:val="both"/>
        <w:rPr>
          <w:rFonts w:ascii="Times New Roman" w:hAnsi="Times New Roman" w:cs="Times New Roman"/>
          <w:sz w:val="24"/>
          <w:szCs w:val="20"/>
        </w:rPr>
      </w:pPr>
      <w:r w:rsidRPr="002141CB">
        <w:rPr>
          <w:rFonts w:ascii="Times New Roman" w:hAnsi="Times New Roman" w:cs="Times New Roman"/>
          <w:noProof/>
        </w:rPr>
        <w:t xml:space="preserve">[...] </w:t>
      </w:r>
      <w:r w:rsidRPr="002141CB">
        <w:rPr>
          <w:rFonts w:ascii="Times New Roman" w:hAnsi="Times New Roman" w:cs="Times New Roman"/>
          <w:szCs w:val="20"/>
        </w:rPr>
        <w:t>a atividade profissional do professor pode ser caracterizada como uma atividade de mediação não só entre o aluno e a cultura, mas também, entre a escola, pais e alunos, Estado e comunidade, etc. Esse caráter de mediação, no caso, entre governo e sociedade, inerente ao trabalho do professor, justifica os investimentos de organismos diversos na configuração de uma identidade do professor na sociedade.</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Fundamentalmente, a formação e a atuação dos professores estão baseadas nas políticas públicas instituídas pelo Estado que, por sua vez, estão pautadas no atendimento às expectativas e interesses de organismos internacionais. Guimarães (2004, p. 42-43) destaca que o ideário do custo-benefício proposto por estes, entre eles o Banco Mundial, colabora para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delinear as expectativas em relação ao papel do professor e traz </w:t>
      </w:r>
      <w:r w:rsidR="00412065" w:rsidRPr="00A151FC">
        <w:rPr>
          <w:rFonts w:ascii="Times New Roman" w:hAnsi="Times New Roman" w:cs="Times New Roman"/>
          <w:sz w:val="24"/>
          <w:szCs w:val="24"/>
        </w:rPr>
        <w:t>conseq</w:t>
      </w:r>
      <w:r w:rsidR="00412065">
        <w:rPr>
          <w:rFonts w:ascii="Times New Roman" w:hAnsi="Times New Roman" w:cs="Times New Roman"/>
          <w:sz w:val="24"/>
          <w:szCs w:val="24"/>
        </w:rPr>
        <w:t>u</w:t>
      </w:r>
      <w:r w:rsidR="00412065" w:rsidRPr="00A151FC">
        <w:rPr>
          <w:rFonts w:ascii="Times New Roman" w:hAnsi="Times New Roman" w:cs="Times New Roman"/>
          <w:sz w:val="24"/>
          <w:szCs w:val="24"/>
        </w:rPr>
        <w:t xml:space="preserve">ências </w:t>
      </w:r>
      <w:r w:rsidRPr="00A151FC">
        <w:rPr>
          <w:rFonts w:ascii="Times New Roman" w:hAnsi="Times New Roman" w:cs="Times New Roman"/>
          <w:sz w:val="24"/>
          <w:szCs w:val="24"/>
        </w:rPr>
        <w:t xml:space="preserve">muito imediatas para sua formação </w:t>
      </w:r>
      <w:r w:rsidRPr="00A151FC">
        <w:rPr>
          <w:rFonts w:ascii="Times New Roman" w:hAnsi="Times New Roman" w:cs="Times New Roman"/>
          <w:noProof/>
          <w:sz w:val="24"/>
          <w:szCs w:val="24"/>
        </w:rPr>
        <w:t>[...]</w:t>
      </w:r>
      <w:r w:rsidRPr="00A151FC">
        <w:rPr>
          <w:rFonts w:ascii="Times New Roman" w:hAnsi="Times New Roman" w:cs="Times New Roman"/>
          <w:sz w:val="24"/>
          <w:szCs w:val="24"/>
        </w:rPr>
        <w:t xml:space="preserve">”. Entre os impactos destas políticas na profissionalização docente, o autor cita a proletarização da profissão.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Sendo este um tema amplamente abarcado nas discussões e pesquisas relacionadas à profissionalização docente, a </w:t>
      </w:r>
      <w:r w:rsidRPr="00A151FC">
        <w:rPr>
          <w:rFonts w:ascii="Times New Roman" w:hAnsi="Times New Roman" w:cs="Times New Roman"/>
          <w:i/>
          <w:sz w:val="24"/>
          <w:szCs w:val="24"/>
        </w:rPr>
        <w:t xml:space="preserve">proletarização </w:t>
      </w:r>
      <w:r w:rsidRPr="00A151FC">
        <w:rPr>
          <w:rFonts w:ascii="Times New Roman" w:hAnsi="Times New Roman" w:cs="Times New Roman"/>
          <w:sz w:val="24"/>
          <w:szCs w:val="24"/>
        </w:rPr>
        <w:t xml:space="preserve">é entendida como fruto de políticas neoliberais e está assentada na perda do controle e na massificação e desqualificação do trabalho docente (RÉSES, 2012).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Nesta perspectiva, intensifica-se o trabalho do professor ao passo que o coloca na posição de executor de planos e programas criados por especialistas e instituídos por meio das secretarias de educação, definido por Guimarães (2004, p. 44) como uma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dissimulação </w:t>
      </w:r>
      <w:r w:rsidRPr="00A151FC">
        <w:rPr>
          <w:rFonts w:ascii="Times New Roman" w:hAnsi="Times New Roman" w:cs="Times New Roman"/>
          <w:sz w:val="24"/>
          <w:szCs w:val="24"/>
        </w:rPr>
        <w:lastRenderedPageBreak/>
        <w:t>da divisão social do trabalho na escola”. Conforme destaca o autor, neste processo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propõe-se a autonomia do professor, a descentralização e, ao mesmo tempo, o aumento do controle” (GUIMARÃES, 2004, p. 42).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A questão da autonomia é complexa em duas vertentes: no sentido do aumento do controle estatal sob a prática dos professores e, tendo em vista a especificidade da atividade docente, a autonomia, entendida como domínio profissional, é vista como sinal de </w:t>
      </w:r>
      <w:r w:rsidRPr="00A151FC">
        <w:rPr>
          <w:rFonts w:ascii="Times New Roman" w:hAnsi="Times New Roman" w:cs="Times New Roman"/>
          <w:i/>
          <w:sz w:val="24"/>
          <w:szCs w:val="24"/>
        </w:rPr>
        <w:t>antiprofissionalismo</w:t>
      </w:r>
      <w:r w:rsidRPr="00A151FC">
        <w:rPr>
          <w:rFonts w:ascii="Times New Roman" w:hAnsi="Times New Roman" w:cs="Times New Roman"/>
          <w:sz w:val="24"/>
          <w:szCs w:val="24"/>
        </w:rPr>
        <w:t xml:space="preserve"> (GUIMARÃES, 2004). Neste sentido, o autor aponta para a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necessidade de construção de uma autonomia nos termos da natureza da profissão docente, que não dificulte o processo de aproximação entre escola e comunidade e também não acirre o já isolamento profissional em que vivem os professores” (GUIMARÃES, 2004, p. 43).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Compreender este contexto político e social no qual a profissão docente se consolida é fundamental na constituição de nossas identidades profissionais. Tal compreensão possibilita um posicionamento crítico e ativo frente às iniquidades que nos acometem social e historicamente.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Nas discussões acerca da profissionalização docente ainda há espaço para o processo de </w:t>
      </w:r>
      <w:r w:rsidRPr="00A151FC">
        <w:rPr>
          <w:rFonts w:ascii="Times New Roman" w:hAnsi="Times New Roman" w:cs="Times New Roman"/>
          <w:i/>
          <w:sz w:val="24"/>
          <w:szCs w:val="24"/>
        </w:rPr>
        <w:t>feminização do magistério</w:t>
      </w:r>
      <w:r w:rsidRPr="00A151FC">
        <w:rPr>
          <w:rFonts w:ascii="Times New Roman" w:hAnsi="Times New Roman" w:cs="Times New Roman"/>
          <w:sz w:val="24"/>
          <w:szCs w:val="24"/>
        </w:rPr>
        <w:t xml:space="preserve"> (GUIMARÃES, 2004), herdada do ideário de que a tarefa de ensinar, semelhante ao cuidar, é uma </w:t>
      </w:r>
      <w:r w:rsidRPr="00A151FC">
        <w:rPr>
          <w:rFonts w:ascii="Times New Roman" w:hAnsi="Times New Roman" w:cs="Times New Roman"/>
          <w:i/>
          <w:sz w:val="24"/>
          <w:szCs w:val="24"/>
        </w:rPr>
        <w:t xml:space="preserve">vocação inata </w:t>
      </w:r>
      <w:r w:rsidRPr="00A151FC">
        <w:rPr>
          <w:rFonts w:ascii="Times New Roman" w:hAnsi="Times New Roman" w:cs="Times New Roman"/>
          <w:sz w:val="24"/>
          <w:szCs w:val="24"/>
        </w:rPr>
        <w:t>da mulher. Acerca deste, Réses (2012, p. 424) salienta que o magistério foi considerado, a par</w:t>
      </w:r>
      <w:r w:rsidR="0085634D">
        <w:rPr>
          <w:rFonts w:ascii="Times New Roman" w:hAnsi="Times New Roman" w:cs="Times New Roman"/>
          <w:sz w:val="24"/>
          <w:szCs w:val="24"/>
        </w:rPr>
        <w:t>t</w:t>
      </w:r>
      <w:r w:rsidRPr="00A151FC">
        <w:rPr>
          <w:rFonts w:ascii="Times New Roman" w:hAnsi="Times New Roman" w:cs="Times New Roman"/>
          <w:sz w:val="24"/>
          <w:szCs w:val="24"/>
        </w:rPr>
        <w:t>ir da segunda metade do século XX,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uma das atividades extra domésticas que a ideologia patriarcal aceitou sempre entre as adequadas para as mulheres, vendo-a em grande parte como uma ocupação transitória </w:t>
      </w:r>
      <w:r w:rsidRPr="00A151FC">
        <w:rPr>
          <w:rFonts w:ascii="Times New Roman" w:hAnsi="Times New Roman" w:cs="Times New Roman"/>
          <w:noProof/>
          <w:sz w:val="24"/>
          <w:szCs w:val="24"/>
        </w:rPr>
        <w:t>[...]</w:t>
      </w:r>
      <w:r w:rsidRPr="00A151FC">
        <w:rPr>
          <w:rFonts w:ascii="Times New Roman" w:hAnsi="Times New Roman" w:cs="Times New Roman"/>
          <w:sz w:val="24"/>
          <w:szCs w:val="24"/>
        </w:rPr>
        <w:t>”</w:t>
      </w:r>
      <w:r w:rsidR="0085634D">
        <w:rPr>
          <w:rFonts w:ascii="Times New Roman" w:hAnsi="Times New Roman" w:cs="Times New Roman"/>
          <w:sz w:val="24"/>
          <w:szCs w:val="24"/>
        </w:rPr>
        <w:t>,</w:t>
      </w:r>
      <w:r w:rsidRPr="00A151FC">
        <w:rPr>
          <w:rFonts w:ascii="Times New Roman" w:hAnsi="Times New Roman" w:cs="Times New Roman"/>
          <w:sz w:val="24"/>
          <w:szCs w:val="24"/>
        </w:rPr>
        <w:t xml:space="preserve"> na qual as mulheres encontravam uma preparação para o casamento e para o lar.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O magistério, historicamente, incorporou as mulheres às suas atividades e estas, por sua vez, encontraram neste o mecanismo de emancipação política à medida que abandonaram o status de </w:t>
      </w:r>
      <w:r w:rsidRPr="00A151FC">
        <w:rPr>
          <w:rFonts w:ascii="Times New Roman" w:hAnsi="Times New Roman" w:cs="Times New Roman"/>
          <w:i/>
          <w:sz w:val="24"/>
          <w:szCs w:val="24"/>
        </w:rPr>
        <w:t>mães educadoras</w:t>
      </w:r>
      <w:r w:rsidRPr="00A151FC">
        <w:rPr>
          <w:rFonts w:ascii="Times New Roman" w:hAnsi="Times New Roman" w:cs="Times New Roman"/>
          <w:sz w:val="24"/>
          <w:szCs w:val="24"/>
        </w:rPr>
        <w:t xml:space="preserve"> e ocuparam as posições de </w:t>
      </w:r>
      <w:r w:rsidRPr="00A151FC">
        <w:rPr>
          <w:rFonts w:ascii="Times New Roman" w:hAnsi="Times New Roman" w:cs="Times New Roman"/>
          <w:i/>
          <w:sz w:val="24"/>
          <w:szCs w:val="24"/>
        </w:rPr>
        <w:t>educadoras profissionais</w:t>
      </w:r>
      <w:r w:rsidRPr="00A151FC">
        <w:rPr>
          <w:rFonts w:ascii="Times New Roman" w:hAnsi="Times New Roman" w:cs="Times New Roman"/>
          <w:sz w:val="24"/>
          <w:szCs w:val="24"/>
        </w:rPr>
        <w:t xml:space="preserve"> (RÉSES, 2012). Esta herança histórica ainda perdura nos dias atuais, constatado facilmente ao analisar a forte presença feminina nos cursos de formação de professores, sobretudo nos cursos com habilitação aos anos iniciais do Ensino Fundamental.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A disputa pelo reconhecimento da profissão docente tem por objetivo reafirmá-la enquanto uma atividade humana necessária e contrapor-se ao discurso de atividade amadora, provisória</w:t>
      </w:r>
      <w:r w:rsidR="0085634D">
        <w:rPr>
          <w:rFonts w:ascii="Times New Roman" w:hAnsi="Times New Roman" w:cs="Times New Roman"/>
          <w:sz w:val="24"/>
          <w:szCs w:val="24"/>
        </w:rPr>
        <w:t>,</w:t>
      </w:r>
      <w:r w:rsidRPr="00A151FC">
        <w:rPr>
          <w:rFonts w:ascii="Times New Roman" w:hAnsi="Times New Roman" w:cs="Times New Roman"/>
          <w:sz w:val="24"/>
          <w:szCs w:val="24"/>
        </w:rPr>
        <w:t xml:space="preserve"> complementar</w:t>
      </w:r>
      <w:r w:rsidR="0085634D">
        <w:rPr>
          <w:rFonts w:ascii="Times New Roman" w:hAnsi="Times New Roman" w:cs="Times New Roman"/>
          <w:sz w:val="24"/>
          <w:szCs w:val="24"/>
        </w:rPr>
        <w:t xml:space="preserve"> e</w:t>
      </w:r>
      <w:r w:rsidRPr="00A151FC">
        <w:rPr>
          <w:rFonts w:ascii="Times New Roman" w:hAnsi="Times New Roman" w:cs="Times New Roman"/>
          <w:sz w:val="24"/>
          <w:szCs w:val="24"/>
        </w:rPr>
        <w:t xml:space="preserve">, portanto, sem necessidade de formação específica </w:t>
      </w:r>
      <w:r w:rsidRPr="00A151FC">
        <w:rPr>
          <w:rFonts w:ascii="Times New Roman" w:hAnsi="Times New Roman" w:cs="Times New Roman"/>
          <w:sz w:val="24"/>
          <w:szCs w:val="24"/>
        </w:rPr>
        <w:lastRenderedPageBreak/>
        <w:t>(GUIMARÃES, 2004). Este processo de profissionalização docente, considerando os argumentos expostos, está assentado em interesses políticos, sociais e culturais</w:t>
      </w:r>
      <w:r w:rsidR="0085634D">
        <w:rPr>
          <w:rFonts w:ascii="Times New Roman" w:hAnsi="Times New Roman" w:cs="Times New Roman"/>
          <w:sz w:val="24"/>
          <w:szCs w:val="24"/>
        </w:rPr>
        <w:t>,</w:t>
      </w:r>
      <w:r w:rsidRPr="00A151FC">
        <w:rPr>
          <w:rFonts w:ascii="Times New Roman" w:hAnsi="Times New Roman" w:cs="Times New Roman"/>
          <w:sz w:val="24"/>
          <w:szCs w:val="24"/>
        </w:rPr>
        <w:t xml:space="preserve"> e possui uma identidade de gênero.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Em última análise deste tópico, vale ressaltar, nas palavras de </w:t>
      </w:r>
      <w:r w:rsidR="002D14AC">
        <w:rPr>
          <w:rFonts w:ascii="Times New Roman" w:hAnsi="Times New Roman" w:cs="Times New Roman"/>
          <w:sz w:val="24"/>
          <w:szCs w:val="24"/>
        </w:rPr>
        <w:t>Santos</w:t>
      </w:r>
      <w:r w:rsidRPr="002D14AC">
        <w:rPr>
          <w:rFonts w:ascii="Times New Roman" w:hAnsi="Times New Roman" w:cs="Times New Roman"/>
          <w:sz w:val="24"/>
          <w:szCs w:val="24"/>
        </w:rPr>
        <w:t xml:space="preserve"> (2008, p. 48)</w:t>
      </w:r>
      <w:r w:rsidRPr="00A151FC">
        <w:rPr>
          <w:rFonts w:ascii="Times New Roman" w:hAnsi="Times New Roman" w:cs="Times New Roman"/>
          <w:sz w:val="24"/>
          <w:szCs w:val="24"/>
        </w:rPr>
        <w:t>, que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o que faz do professor um profissional diferente dos demais é a capacidade que tem de fazer o outro aprender, o que justifica a necessidade de possuir vários saberes”. Esta característica da atividade docente enfatiza o papel social da profissão e a legitima. Em outras palavras, a natureza da prática docente e os saberes por ela mobilizados também são eixos constituintes da identidade profissional. A definição destes saberes profissionais e a relação estabelecida entre eles e os professores será abordada a seguir. </w:t>
      </w:r>
    </w:p>
    <w:p w:rsidR="00AC6D81" w:rsidRPr="00E50B23" w:rsidRDefault="00E50B23" w:rsidP="005C4762">
      <w:pPr>
        <w:widowControl w:val="0"/>
        <w:spacing w:before="100" w:beforeAutospacing="1" w:after="100" w:afterAutospacing="1" w:line="360" w:lineRule="auto"/>
        <w:jc w:val="both"/>
        <w:outlineLvl w:val="1"/>
        <w:rPr>
          <w:rFonts w:ascii="Times New Roman" w:hAnsi="Times New Roman" w:cs="Times New Roman"/>
          <w:i/>
          <w:caps/>
          <w:sz w:val="24"/>
          <w:szCs w:val="24"/>
        </w:rPr>
      </w:pPr>
      <w:bookmarkStart w:id="3" w:name="_Toc438888830"/>
      <w:r w:rsidRPr="00E50B23">
        <w:rPr>
          <w:rFonts w:ascii="Times New Roman" w:hAnsi="Times New Roman" w:cs="Times New Roman"/>
          <w:i/>
          <w:sz w:val="24"/>
          <w:szCs w:val="24"/>
        </w:rPr>
        <w:t>Conhecimento e saberes</w:t>
      </w:r>
      <w:bookmarkEnd w:id="3"/>
      <w:r w:rsidRPr="00E50B23">
        <w:rPr>
          <w:rFonts w:ascii="Times New Roman" w:hAnsi="Times New Roman" w:cs="Times New Roman"/>
          <w:i/>
          <w:sz w:val="24"/>
          <w:szCs w:val="24"/>
        </w:rPr>
        <w:t xml:space="preserve"> docentes</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Sendo a escola um espaço privilegiado na produção de conhecimento e seus profissionais os agentes sociais deste (NOVOA, 2007), se faz necessária a discussão acerca da relação estabelecida entre o conhecimento e a atividade docente. A imersão de novas tecnologias de difusão de informação e conhecimento na sociedade contemporânea tem influenciado diretamente as relações instituídas entre os professores e o conhecimento.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Neste cenário de mudanças, o professor como transmissor de conhecimentos não mais corresponde aos anseios da sociedade, sendo </w:t>
      </w:r>
      <w:r w:rsidR="0085634D" w:rsidRPr="00A151FC">
        <w:rPr>
          <w:rFonts w:ascii="Times New Roman" w:hAnsi="Times New Roman" w:cs="Times New Roman"/>
          <w:sz w:val="24"/>
          <w:szCs w:val="24"/>
        </w:rPr>
        <w:t>substituíd</w:t>
      </w:r>
      <w:r w:rsidR="0085634D">
        <w:rPr>
          <w:rFonts w:ascii="Times New Roman" w:hAnsi="Times New Roman" w:cs="Times New Roman"/>
          <w:sz w:val="24"/>
          <w:szCs w:val="24"/>
        </w:rPr>
        <w:t>o</w:t>
      </w:r>
      <w:r w:rsidR="0085634D" w:rsidRPr="00A151FC">
        <w:rPr>
          <w:rFonts w:ascii="Times New Roman" w:hAnsi="Times New Roman" w:cs="Times New Roman"/>
          <w:sz w:val="24"/>
          <w:szCs w:val="24"/>
        </w:rPr>
        <w:t xml:space="preserve"> </w:t>
      </w:r>
      <w:r w:rsidRPr="00A151FC">
        <w:rPr>
          <w:rFonts w:ascii="Times New Roman" w:hAnsi="Times New Roman" w:cs="Times New Roman"/>
          <w:sz w:val="24"/>
          <w:szCs w:val="24"/>
        </w:rPr>
        <w:t xml:space="preserve">pela figura do professor como </w:t>
      </w:r>
      <w:r w:rsidRPr="00A151FC">
        <w:rPr>
          <w:rFonts w:ascii="Times New Roman" w:hAnsi="Times New Roman" w:cs="Times New Roman"/>
          <w:i/>
          <w:sz w:val="24"/>
          <w:szCs w:val="24"/>
        </w:rPr>
        <w:t>mediador</w:t>
      </w:r>
      <w:r w:rsidRPr="00A151FC">
        <w:rPr>
          <w:rFonts w:ascii="Times New Roman" w:hAnsi="Times New Roman" w:cs="Times New Roman"/>
          <w:sz w:val="24"/>
          <w:szCs w:val="24"/>
        </w:rPr>
        <w:t xml:space="preserve"> entre o objeto do conhecimento e os alunos (LIBÂNEO, 2011).  O conhecimento, neste contexto, deve ser entendido em sua dinamicidade e complexidade, o qual está em permanente construção. O conhecimento docente, por sua vez, é condicionado pela prática profissional, sendo fruto da reflexão </w:t>
      </w:r>
      <w:r w:rsidRPr="00A151FC">
        <w:rPr>
          <w:rFonts w:ascii="Times New Roman" w:hAnsi="Times New Roman" w:cs="Times New Roman"/>
          <w:i/>
          <w:sz w:val="24"/>
          <w:szCs w:val="24"/>
        </w:rPr>
        <w:t>da</w:t>
      </w:r>
      <w:r w:rsidRPr="00A151FC">
        <w:rPr>
          <w:rFonts w:ascii="Times New Roman" w:hAnsi="Times New Roman" w:cs="Times New Roman"/>
          <w:sz w:val="24"/>
          <w:szCs w:val="24"/>
        </w:rPr>
        <w:t xml:space="preserve"> e </w:t>
      </w:r>
      <w:r w:rsidRPr="00A151FC">
        <w:rPr>
          <w:rFonts w:ascii="Times New Roman" w:hAnsi="Times New Roman" w:cs="Times New Roman"/>
          <w:i/>
          <w:sz w:val="24"/>
          <w:szCs w:val="24"/>
        </w:rPr>
        <w:t>sobre</w:t>
      </w:r>
      <w:r w:rsidRPr="00A151FC">
        <w:rPr>
          <w:rFonts w:ascii="Times New Roman" w:hAnsi="Times New Roman" w:cs="Times New Roman"/>
          <w:sz w:val="24"/>
          <w:szCs w:val="24"/>
        </w:rPr>
        <w:t xml:space="preserve"> as práticas pedagógicas em sala de aula.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highlight w:val="yellow"/>
        </w:rPr>
      </w:pPr>
      <w:r w:rsidRPr="00A151FC">
        <w:rPr>
          <w:rFonts w:ascii="Times New Roman" w:hAnsi="Times New Roman" w:cs="Times New Roman"/>
          <w:sz w:val="24"/>
          <w:szCs w:val="24"/>
        </w:rPr>
        <w:t xml:space="preserve">Exige-se que os professores assumam o compromisso político da profissão com a formação integral dos alunos (NÓVOA, 2007). O professor é um agente social de mudança e deve estar comprometido com a formação cultural e científica dos indivíduos nos diversos níveis de ensino, e tem no conhecimento um dos instrumentos de legitimação da profissão, uma vez que o princípio que diferencia o professor de outros profissionais é “[...] a capacidade que tem de fazer o outro aprender, o que justifica a necessidade de possuir vários saberes” (SANTOS, 2008, p. 48). Assim, a atividade docente permeia-se de saberes específicos da profissão, também denominados de </w:t>
      </w:r>
      <w:r w:rsidRPr="00A151FC">
        <w:rPr>
          <w:rFonts w:ascii="Times New Roman" w:hAnsi="Times New Roman" w:cs="Times New Roman"/>
          <w:i/>
          <w:sz w:val="24"/>
          <w:szCs w:val="24"/>
        </w:rPr>
        <w:t>saberes docentes</w:t>
      </w:r>
      <w:r w:rsidRPr="00A151FC">
        <w:rPr>
          <w:rFonts w:ascii="Times New Roman" w:hAnsi="Times New Roman" w:cs="Times New Roman"/>
          <w:sz w:val="24"/>
          <w:szCs w:val="24"/>
        </w:rPr>
        <w:t>.</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lastRenderedPageBreak/>
        <w:t xml:space="preserve">Entende-se por saberes docentes aqueles originários da formação profissional dos professores (inicial e continuada) e de saberes disciplinares, curriculares e experienciais (TARDIF, 2011). Estes saberes, de acordo com o autor, são </w:t>
      </w:r>
      <w:r w:rsidRPr="00A151FC">
        <w:rPr>
          <w:rFonts w:ascii="Times New Roman" w:hAnsi="Times New Roman" w:cs="Times New Roman"/>
          <w:i/>
          <w:sz w:val="24"/>
          <w:szCs w:val="24"/>
        </w:rPr>
        <w:t>temporais</w:t>
      </w:r>
      <w:r w:rsidRPr="00A151FC">
        <w:rPr>
          <w:rFonts w:ascii="Times New Roman" w:hAnsi="Times New Roman" w:cs="Times New Roman"/>
          <w:sz w:val="24"/>
          <w:szCs w:val="24"/>
        </w:rPr>
        <w:t xml:space="preserve"> (formados através do tempo, durante toda a trajetória profissional e pessoal dos professores), </w:t>
      </w:r>
      <w:r w:rsidRPr="00A151FC">
        <w:rPr>
          <w:rFonts w:ascii="Times New Roman" w:hAnsi="Times New Roman" w:cs="Times New Roman"/>
          <w:i/>
          <w:sz w:val="24"/>
          <w:szCs w:val="24"/>
        </w:rPr>
        <w:t>plurais e compostos</w:t>
      </w:r>
      <w:r w:rsidRPr="00A151FC">
        <w:rPr>
          <w:rFonts w:ascii="Times New Roman" w:hAnsi="Times New Roman" w:cs="Times New Roman"/>
          <w:sz w:val="24"/>
          <w:szCs w:val="24"/>
        </w:rPr>
        <w:t xml:space="preserve"> (quanto a sua origem e seus objetivos), </w:t>
      </w:r>
      <w:r w:rsidRPr="00A151FC">
        <w:rPr>
          <w:rFonts w:ascii="Times New Roman" w:hAnsi="Times New Roman" w:cs="Times New Roman"/>
          <w:i/>
          <w:sz w:val="24"/>
          <w:szCs w:val="24"/>
        </w:rPr>
        <w:t>personalizados</w:t>
      </w:r>
      <w:r w:rsidRPr="00A151FC">
        <w:rPr>
          <w:rFonts w:ascii="Times New Roman" w:hAnsi="Times New Roman" w:cs="Times New Roman"/>
          <w:sz w:val="24"/>
          <w:szCs w:val="24"/>
        </w:rPr>
        <w:t xml:space="preserve"> (pois carregam características identitárias individuais de cada professor)</w:t>
      </w:r>
      <w:r w:rsidR="002C5DCD">
        <w:rPr>
          <w:rFonts w:ascii="Times New Roman" w:hAnsi="Times New Roman" w:cs="Times New Roman"/>
          <w:sz w:val="24"/>
          <w:szCs w:val="24"/>
        </w:rPr>
        <w:t>,</w:t>
      </w:r>
      <w:r w:rsidRPr="00A151FC">
        <w:rPr>
          <w:rFonts w:ascii="Times New Roman" w:hAnsi="Times New Roman" w:cs="Times New Roman"/>
          <w:sz w:val="24"/>
          <w:szCs w:val="24"/>
        </w:rPr>
        <w:t xml:space="preserve"> e carregam consigo as </w:t>
      </w:r>
      <w:r w:rsidRPr="00A151FC">
        <w:rPr>
          <w:rFonts w:ascii="Times New Roman" w:hAnsi="Times New Roman" w:cs="Times New Roman"/>
          <w:i/>
          <w:sz w:val="24"/>
          <w:szCs w:val="24"/>
        </w:rPr>
        <w:t>marcas do humano</w:t>
      </w:r>
      <w:r w:rsidRPr="00A151FC">
        <w:rPr>
          <w:rFonts w:ascii="Times New Roman" w:hAnsi="Times New Roman" w:cs="Times New Roman"/>
          <w:sz w:val="24"/>
          <w:szCs w:val="24"/>
        </w:rPr>
        <w:t xml:space="preserve"> (especificidade do trabalho docente que tem por objeto de trabalho o ser humano).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Analisar a relação estabelecida entre os professores e seus saberes é, entre outras, condição necessária para compreender a constituição da identidade profissional e a legitimação da carreira docente. A este respeito Tardif (2011, p. 40) aponta em suas pesquisas que os docentes têm deixado essa relação para segundo plano</w:t>
      </w:r>
      <w:r w:rsidR="002C5DCD">
        <w:rPr>
          <w:rFonts w:ascii="Times New Roman" w:hAnsi="Times New Roman" w:cs="Times New Roman"/>
          <w:sz w:val="24"/>
          <w:szCs w:val="24"/>
        </w:rPr>
        <w:t>,</w:t>
      </w:r>
      <w:r w:rsidRPr="00A151FC">
        <w:rPr>
          <w:rFonts w:ascii="Times New Roman" w:hAnsi="Times New Roman" w:cs="Times New Roman"/>
          <w:sz w:val="24"/>
          <w:szCs w:val="24"/>
        </w:rPr>
        <w:t xml:space="preserve"> e que estes saberes </w:t>
      </w:r>
      <w:r w:rsidR="002C5DCD" w:rsidRPr="00A151FC">
        <w:rPr>
          <w:rFonts w:ascii="Times New Roman" w:hAnsi="Times New Roman" w:cs="Times New Roman"/>
          <w:sz w:val="24"/>
          <w:szCs w:val="24"/>
        </w:rPr>
        <w:t>v</w:t>
      </w:r>
      <w:r w:rsidR="002C5DCD">
        <w:rPr>
          <w:rFonts w:ascii="Times New Roman" w:hAnsi="Times New Roman" w:cs="Times New Roman"/>
          <w:sz w:val="24"/>
          <w:szCs w:val="24"/>
        </w:rPr>
        <w:t>ê</w:t>
      </w:r>
      <w:r w:rsidR="002C5DCD" w:rsidRPr="00A151FC">
        <w:rPr>
          <w:rFonts w:ascii="Times New Roman" w:hAnsi="Times New Roman" w:cs="Times New Roman"/>
          <w:sz w:val="24"/>
          <w:szCs w:val="24"/>
        </w:rPr>
        <w:t xml:space="preserve">m </w:t>
      </w:r>
      <w:r w:rsidRPr="00A151FC">
        <w:rPr>
          <w:rFonts w:ascii="Times New Roman" w:hAnsi="Times New Roman" w:cs="Times New Roman"/>
          <w:sz w:val="24"/>
          <w:szCs w:val="24"/>
        </w:rPr>
        <w:t>sendo incorporados “</w:t>
      </w:r>
      <w:r w:rsidRPr="00A151FC">
        <w:rPr>
          <w:rFonts w:ascii="Times New Roman" w:hAnsi="Times New Roman" w:cs="Times New Roman"/>
          <w:noProof/>
          <w:sz w:val="24"/>
          <w:szCs w:val="24"/>
        </w:rPr>
        <w:t>[...]</w:t>
      </w:r>
      <w:r w:rsidRPr="00A151FC">
        <w:rPr>
          <w:rFonts w:ascii="Times New Roman" w:hAnsi="Times New Roman" w:cs="Times New Roman"/>
          <w:sz w:val="24"/>
          <w:szCs w:val="24"/>
        </w:rPr>
        <w:t xml:space="preserve"> à prática docente, sem serem, porém, produzidos ou legitimados por ela”. Desta forma, os professores assumem as funções de transmissores, portadores ou objetos, e não de produtores destes saberes.</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Os professores precisam assumir uma postura de construtores destes saberes, tendo em vista que estes se formam em toda a sua trajetória profissional à medida que </w:t>
      </w:r>
      <w:r w:rsidR="00CE32B0">
        <w:rPr>
          <w:rFonts w:ascii="Times New Roman" w:hAnsi="Times New Roman" w:cs="Times New Roman"/>
          <w:sz w:val="24"/>
          <w:szCs w:val="24"/>
        </w:rPr>
        <w:t>el</w:t>
      </w:r>
      <w:r w:rsidR="00CE32B0" w:rsidRPr="00A151FC">
        <w:rPr>
          <w:rFonts w:ascii="Times New Roman" w:hAnsi="Times New Roman" w:cs="Times New Roman"/>
          <w:sz w:val="24"/>
          <w:szCs w:val="24"/>
        </w:rPr>
        <w:t xml:space="preserve">es </w:t>
      </w:r>
      <w:r w:rsidRPr="00A151FC">
        <w:rPr>
          <w:rFonts w:ascii="Times New Roman" w:hAnsi="Times New Roman" w:cs="Times New Roman"/>
          <w:sz w:val="24"/>
          <w:szCs w:val="24"/>
        </w:rPr>
        <w:t>articulam seus conhecimentos teórico-acadêmicos às suas experiências profissionais e pessoais, desta forma, atuando como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atores individuais que o têm e o agregam à prática profissional” (MACIEL, 2012, p. 45).</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Para o desenvolvimento desta pesquisa, foram destacadas as classificações de saberes docentes elaboradas por Pimenta (2002), Guimarães (2004) e Tardif (2011), agrupados em cinco categorias, apresentados e discutidos a seguir</w:t>
      </w:r>
      <w:r w:rsidR="00CE32B0">
        <w:rPr>
          <w:rFonts w:ascii="Times New Roman" w:hAnsi="Times New Roman" w:cs="Times New Roman"/>
          <w:sz w:val="24"/>
          <w:szCs w:val="24"/>
        </w:rPr>
        <w:t>.</w:t>
      </w:r>
      <w:r w:rsidRPr="00A151FC">
        <w:rPr>
          <w:rFonts w:ascii="Times New Roman" w:hAnsi="Times New Roman" w:cs="Times New Roman"/>
          <w:sz w:val="24"/>
          <w:szCs w:val="24"/>
        </w:rPr>
        <w:t xml:space="preserve"> </w:t>
      </w:r>
      <w:r w:rsidR="00CE32B0">
        <w:rPr>
          <w:rFonts w:ascii="Times New Roman" w:hAnsi="Times New Roman" w:cs="Times New Roman"/>
          <w:sz w:val="24"/>
          <w:szCs w:val="24"/>
        </w:rPr>
        <w:t>S</w:t>
      </w:r>
      <w:r w:rsidRPr="00A151FC">
        <w:rPr>
          <w:rFonts w:ascii="Times New Roman" w:hAnsi="Times New Roman" w:cs="Times New Roman"/>
          <w:sz w:val="24"/>
          <w:szCs w:val="24"/>
        </w:rPr>
        <w:t>ão eles: os saberes experienciais ou práticos, os saberes disciplinares ou do conteúdo, os saberes pedagógicos ou das ciências da educação, os saberes curriculares e os saberes da cultura profissional.</w:t>
      </w:r>
    </w:p>
    <w:p w:rsidR="00AC6D81" w:rsidRPr="00E50B23" w:rsidRDefault="00AC6D81" w:rsidP="005C4762">
      <w:pPr>
        <w:widowControl w:val="0"/>
        <w:spacing w:before="100" w:beforeAutospacing="1" w:after="100" w:afterAutospacing="1" w:line="360" w:lineRule="auto"/>
        <w:jc w:val="both"/>
        <w:outlineLvl w:val="2"/>
        <w:rPr>
          <w:rFonts w:ascii="Times New Roman" w:hAnsi="Times New Roman" w:cs="Times New Roman"/>
          <w:i/>
          <w:sz w:val="24"/>
          <w:szCs w:val="24"/>
        </w:rPr>
      </w:pPr>
      <w:bookmarkStart w:id="4" w:name="_Toc438888831"/>
      <w:r w:rsidRPr="00E50B23">
        <w:rPr>
          <w:rFonts w:ascii="Times New Roman" w:hAnsi="Times New Roman" w:cs="Times New Roman"/>
          <w:i/>
          <w:sz w:val="24"/>
          <w:szCs w:val="24"/>
        </w:rPr>
        <w:t>Saberes experienciais ou práticos</w:t>
      </w:r>
      <w:bookmarkEnd w:id="4"/>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Os saberes experienciais, conforme salienta Pimenta (2002)</w:t>
      </w:r>
      <w:r w:rsidR="000F69A8">
        <w:rPr>
          <w:rFonts w:ascii="Times New Roman" w:hAnsi="Times New Roman" w:cs="Times New Roman"/>
          <w:sz w:val="24"/>
          <w:szCs w:val="24"/>
        </w:rPr>
        <w:t>,</w:t>
      </w:r>
      <w:r w:rsidRPr="00A151FC">
        <w:rPr>
          <w:rFonts w:ascii="Times New Roman" w:hAnsi="Times New Roman" w:cs="Times New Roman"/>
          <w:sz w:val="24"/>
          <w:szCs w:val="24"/>
        </w:rPr>
        <w:t xml:space="preserve"> dizem respeito àqueles oriundos das experiências e vivências cotidianas dos professores</w:t>
      </w:r>
      <w:r w:rsidR="000F69A8">
        <w:rPr>
          <w:rFonts w:ascii="Times New Roman" w:hAnsi="Times New Roman" w:cs="Times New Roman"/>
          <w:sz w:val="24"/>
          <w:szCs w:val="24"/>
        </w:rPr>
        <w:t>,</w:t>
      </w:r>
      <w:r w:rsidRPr="00A151FC">
        <w:rPr>
          <w:rFonts w:ascii="Times New Roman" w:hAnsi="Times New Roman" w:cs="Times New Roman"/>
          <w:sz w:val="24"/>
          <w:szCs w:val="24"/>
        </w:rPr>
        <w:t xml:space="preserve"> e se dão em dois sentidos: anterior e durante a atuação profissional. São anteriores no sentido de valorizar as experiências destes enquanto alunos em todo o ciclo de formação (desde a educação básica até a formação universitária). A respeito deste aspecto, a autora afirma que a experiência dos </w:t>
      </w:r>
      <w:r w:rsidRPr="00A151FC">
        <w:rPr>
          <w:rFonts w:ascii="Times New Roman" w:hAnsi="Times New Roman" w:cs="Times New Roman"/>
          <w:sz w:val="24"/>
          <w:szCs w:val="24"/>
        </w:rPr>
        <w:lastRenderedPageBreak/>
        <w:t>futuros professores</w:t>
      </w:r>
      <w:r w:rsidR="000F69A8">
        <w:rPr>
          <w:rFonts w:ascii="Times New Roman" w:hAnsi="Times New Roman" w:cs="Times New Roman"/>
          <w:sz w:val="24"/>
          <w:szCs w:val="24"/>
        </w:rPr>
        <w:t>,</w:t>
      </w:r>
      <w:r w:rsidRPr="00A151FC">
        <w:rPr>
          <w:rFonts w:ascii="Times New Roman" w:hAnsi="Times New Roman" w:cs="Times New Roman"/>
          <w:sz w:val="24"/>
          <w:szCs w:val="24"/>
        </w:rPr>
        <w:t xml:space="preserve"> ainda enquanto alunos</w:t>
      </w:r>
      <w:r w:rsidR="000F69A8">
        <w:rPr>
          <w:rFonts w:ascii="Times New Roman" w:hAnsi="Times New Roman" w:cs="Times New Roman"/>
          <w:sz w:val="24"/>
          <w:szCs w:val="24"/>
        </w:rPr>
        <w:t>,</w:t>
      </w:r>
      <w:r w:rsidRPr="00A151FC">
        <w:rPr>
          <w:rFonts w:ascii="Times New Roman" w:hAnsi="Times New Roman" w:cs="Times New Roman"/>
          <w:sz w:val="24"/>
          <w:szCs w:val="24"/>
        </w:rPr>
        <w:t xml:space="preserve">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lhes possibilita dizer quais foram os bons professores, quais eram bons em conteúdo, mas não em </w:t>
      </w:r>
      <w:r w:rsidRPr="00A151FC">
        <w:rPr>
          <w:rFonts w:ascii="Times New Roman" w:hAnsi="Times New Roman" w:cs="Times New Roman"/>
          <w:i/>
          <w:sz w:val="24"/>
          <w:szCs w:val="24"/>
        </w:rPr>
        <w:t>didática</w:t>
      </w:r>
      <w:r w:rsidRPr="00A151FC">
        <w:rPr>
          <w:rFonts w:ascii="Times New Roman" w:hAnsi="Times New Roman" w:cs="Times New Roman"/>
          <w:sz w:val="24"/>
          <w:szCs w:val="24"/>
        </w:rPr>
        <w:t xml:space="preserve">, isto é, não sabiam ensinar. Quais professores foram significativos em suas vidas, isto é, contribuíram para sua formação humana” (PIMENTA, 2002, p. 21).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Neste sentido, vale ressaltar a importância exercida pelos professores que tiveram durante sua trajetória escolar e os exemplos de profissionais que estes têm por referência e que, possivelmente, seguirão. Estes licenciandos, ao ingressar no curso de formação, já carregam consigo um estereótipo do ser professor. A outra face destes saberes faz referência aos adquiridos por meio da experiência e da atuação profissional dos professores. </w:t>
      </w:r>
    </w:p>
    <w:p w:rsidR="000F69A8" w:rsidRPr="0009542C" w:rsidRDefault="00AC6D81" w:rsidP="0009542C">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Estes saberes são formados pelos professores no desenrolar de suas atividades docentes cotidianas,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brotam da experiência e por ela são validados” (TARDIF, 2011, p. 39), são legitimados pelos professores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num processo permanente de reflexão sobre a sua prática, mediatizada pela de outrem </w:t>
      </w:r>
      <w:r w:rsidRPr="00A151FC">
        <w:rPr>
          <w:rFonts w:ascii="Times New Roman" w:hAnsi="Times New Roman" w:cs="Times New Roman"/>
          <w:noProof/>
          <w:sz w:val="24"/>
          <w:szCs w:val="24"/>
        </w:rPr>
        <w:t>[...]</w:t>
      </w:r>
      <w:r w:rsidRPr="00A151FC">
        <w:rPr>
          <w:rFonts w:ascii="Times New Roman" w:hAnsi="Times New Roman" w:cs="Times New Roman"/>
          <w:sz w:val="24"/>
          <w:szCs w:val="24"/>
        </w:rPr>
        <w:t>” (PIMENTA, 2002, p. 22). Cabe ressaltar, a importância atribuída à práxis pedagógica, entendida como o processo de reflexão na e sobre a ação docente, no sentido de formar e legitimar estes saberes.</w:t>
      </w:r>
      <w:bookmarkStart w:id="5" w:name="_Toc438888832"/>
    </w:p>
    <w:p w:rsidR="00AC6D81" w:rsidRPr="00E50B23" w:rsidRDefault="00AC6D81" w:rsidP="005C4762">
      <w:pPr>
        <w:widowControl w:val="0"/>
        <w:spacing w:before="100" w:beforeAutospacing="1" w:after="100" w:afterAutospacing="1" w:line="360" w:lineRule="auto"/>
        <w:jc w:val="both"/>
        <w:outlineLvl w:val="2"/>
        <w:rPr>
          <w:rFonts w:ascii="Times New Roman" w:hAnsi="Times New Roman" w:cs="Times New Roman"/>
          <w:i/>
          <w:sz w:val="24"/>
          <w:szCs w:val="24"/>
        </w:rPr>
      </w:pPr>
      <w:r w:rsidRPr="00E50B23">
        <w:rPr>
          <w:rFonts w:ascii="Times New Roman" w:hAnsi="Times New Roman" w:cs="Times New Roman"/>
          <w:i/>
          <w:sz w:val="24"/>
          <w:szCs w:val="24"/>
        </w:rPr>
        <w:t>Saberes disciplinares ou do conteúdo</w:t>
      </w:r>
      <w:bookmarkEnd w:id="5"/>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Pimenta (2002), ao compreender a educação enquanto um processo de humanização do indivíduo</w:t>
      </w:r>
      <w:r w:rsidR="000F69A8">
        <w:rPr>
          <w:rFonts w:ascii="Times New Roman" w:hAnsi="Times New Roman" w:cs="Times New Roman"/>
          <w:sz w:val="24"/>
          <w:szCs w:val="24"/>
        </w:rPr>
        <w:t>,</w:t>
      </w:r>
      <w:r w:rsidRPr="00A151FC">
        <w:rPr>
          <w:rFonts w:ascii="Times New Roman" w:hAnsi="Times New Roman" w:cs="Times New Roman"/>
          <w:sz w:val="24"/>
          <w:szCs w:val="24"/>
        </w:rPr>
        <w:t xml:space="preserve"> destaca a importância de formar professores para atuarem na mediação entre a sociedade da informação e os alunos, buscando o pleno desenvolvimento da reflexão. Para tanto, é necessário que os professores produzam, em suas práticas, as condições de produção destes conhecimentos. Significa dizer que os professores devam dominar o conhecimento de suas áreas de atuação e que sejam conscientes do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poder do conhecimento para a produção da vida material, social e existencial da humanidade”. (PIMENTA, 2002, p. 24).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Os saberes disciplinares dizem respeito aos conhecimentos socialmente produzidos pelos campos científicos específicos das diversas áreas do conhecimento</w:t>
      </w:r>
      <w:r w:rsidR="000F69A8">
        <w:rPr>
          <w:rFonts w:ascii="Times New Roman" w:hAnsi="Times New Roman" w:cs="Times New Roman"/>
          <w:sz w:val="24"/>
          <w:szCs w:val="24"/>
        </w:rPr>
        <w:t>,</w:t>
      </w:r>
      <w:r w:rsidRPr="00A151FC">
        <w:rPr>
          <w:rFonts w:ascii="Times New Roman" w:hAnsi="Times New Roman" w:cs="Times New Roman"/>
          <w:sz w:val="24"/>
          <w:szCs w:val="24"/>
        </w:rPr>
        <w:t xml:space="preserve"> e são incorporados à formação docente por meio das disciplinas específicas no interior das instituições universitárias em seus diversos cursos (TARDIF, 2011). São os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conhecimentos das ciências humanas e naturais, integrando uma cultura geral </w:t>
      </w:r>
      <w:r w:rsidRPr="00A151FC">
        <w:rPr>
          <w:rFonts w:ascii="Times New Roman" w:hAnsi="Times New Roman" w:cs="Times New Roman"/>
          <w:noProof/>
          <w:sz w:val="24"/>
          <w:szCs w:val="24"/>
        </w:rPr>
        <w:t>[...]</w:t>
      </w:r>
      <w:r w:rsidRPr="00A151FC">
        <w:rPr>
          <w:rFonts w:ascii="Times New Roman" w:hAnsi="Times New Roman" w:cs="Times New Roman"/>
          <w:sz w:val="24"/>
          <w:szCs w:val="24"/>
        </w:rPr>
        <w:t xml:space="preserve">” (GUIMARÃES, 2004, p. 54). </w:t>
      </w:r>
    </w:p>
    <w:p w:rsidR="004E32AA" w:rsidRDefault="004E32AA" w:rsidP="005C4762">
      <w:pPr>
        <w:widowControl w:val="0"/>
        <w:spacing w:before="100" w:beforeAutospacing="1" w:after="100" w:afterAutospacing="1" w:line="360" w:lineRule="auto"/>
        <w:jc w:val="both"/>
        <w:outlineLvl w:val="2"/>
        <w:rPr>
          <w:rFonts w:ascii="Times New Roman" w:hAnsi="Times New Roman" w:cs="Times New Roman"/>
          <w:i/>
          <w:sz w:val="24"/>
          <w:szCs w:val="24"/>
        </w:rPr>
      </w:pPr>
      <w:bookmarkStart w:id="6" w:name="_Toc438888833"/>
    </w:p>
    <w:p w:rsidR="00AC6D81" w:rsidRPr="00E50B23" w:rsidRDefault="00AC6D81" w:rsidP="005C4762">
      <w:pPr>
        <w:widowControl w:val="0"/>
        <w:spacing w:before="100" w:beforeAutospacing="1" w:after="100" w:afterAutospacing="1" w:line="360" w:lineRule="auto"/>
        <w:jc w:val="both"/>
        <w:outlineLvl w:val="2"/>
        <w:rPr>
          <w:rFonts w:ascii="Times New Roman" w:hAnsi="Times New Roman" w:cs="Times New Roman"/>
          <w:i/>
          <w:sz w:val="24"/>
          <w:szCs w:val="24"/>
        </w:rPr>
      </w:pPr>
      <w:r w:rsidRPr="00E50B23">
        <w:rPr>
          <w:rFonts w:ascii="Times New Roman" w:hAnsi="Times New Roman" w:cs="Times New Roman"/>
          <w:i/>
          <w:sz w:val="24"/>
          <w:szCs w:val="24"/>
        </w:rPr>
        <w:lastRenderedPageBreak/>
        <w:t>Saberes pedagógicos ou das ciências da educação</w:t>
      </w:r>
      <w:bookmarkEnd w:id="6"/>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Por sua vez, os saberes pedagógicos são os de cunho específico das ciências da educação e compõe</w:t>
      </w:r>
      <w:r w:rsidR="000F69A8">
        <w:rPr>
          <w:rFonts w:ascii="Times New Roman" w:hAnsi="Times New Roman" w:cs="Times New Roman"/>
          <w:sz w:val="24"/>
          <w:szCs w:val="24"/>
        </w:rPr>
        <w:t>m</w:t>
      </w:r>
      <w:r w:rsidRPr="00A151FC">
        <w:rPr>
          <w:rFonts w:ascii="Times New Roman" w:hAnsi="Times New Roman" w:cs="Times New Roman"/>
          <w:sz w:val="24"/>
          <w:szCs w:val="24"/>
        </w:rPr>
        <w:t>, obrigatoriamente, o currículo dos cursos de formação de professores. De acordo com Guimarães (2004, p. 54), estes saberes, por ele denominado de pedagógico-didáticos, referem-se aos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conhecimentos específicos da mediação do processo de ensino-aprendizagem; a saberes relacionados à teoria da educação, relacionados ao trabalho coletivo</w:t>
      </w:r>
      <w:r w:rsidR="000F69A8">
        <w:rPr>
          <w:rFonts w:ascii="Times New Roman" w:hAnsi="Times New Roman" w:cs="Times New Roman"/>
          <w:sz w:val="24"/>
          <w:szCs w:val="24"/>
        </w:rPr>
        <w:t>;</w:t>
      </w:r>
      <w:r w:rsidRPr="00A151FC">
        <w:rPr>
          <w:rFonts w:ascii="Times New Roman" w:hAnsi="Times New Roman" w:cs="Times New Roman"/>
          <w:sz w:val="24"/>
          <w:szCs w:val="24"/>
        </w:rPr>
        <w:t xml:space="preserve"> e aos princípios da organização escolar”.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Também denominados por Tardif (2011, p. 37) como </w:t>
      </w:r>
      <w:r w:rsidR="00CE62B6">
        <w:rPr>
          <w:rFonts w:ascii="Times New Roman" w:hAnsi="Times New Roman" w:cs="Times New Roman"/>
          <w:sz w:val="24"/>
          <w:szCs w:val="24"/>
        </w:rPr>
        <w:t>“</w:t>
      </w:r>
      <w:r w:rsidRPr="00A151FC">
        <w:rPr>
          <w:rFonts w:ascii="Times New Roman" w:hAnsi="Times New Roman" w:cs="Times New Roman"/>
          <w:sz w:val="24"/>
          <w:szCs w:val="24"/>
        </w:rPr>
        <w:t>saberes das ciências da educação e da pedagogia</w:t>
      </w:r>
      <w:r w:rsidR="00CE62B6">
        <w:rPr>
          <w:rFonts w:ascii="Times New Roman" w:hAnsi="Times New Roman" w:cs="Times New Roman"/>
          <w:sz w:val="24"/>
          <w:szCs w:val="24"/>
        </w:rPr>
        <w:t>”</w:t>
      </w:r>
      <w:r w:rsidRPr="00A151FC">
        <w:rPr>
          <w:rFonts w:ascii="Times New Roman" w:hAnsi="Times New Roman" w:cs="Times New Roman"/>
          <w:sz w:val="24"/>
          <w:szCs w:val="24"/>
        </w:rPr>
        <w:t>, estes são destinados especificamente à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formação científica ou erudita de professores”. No</w:t>
      </w:r>
      <w:r w:rsidR="00DF354F">
        <w:rPr>
          <w:rFonts w:ascii="Times New Roman" w:hAnsi="Times New Roman" w:cs="Times New Roman"/>
          <w:sz w:val="24"/>
          <w:szCs w:val="24"/>
        </w:rPr>
        <w:t>s</w:t>
      </w:r>
      <w:r w:rsidRPr="00A151FC">
        <w:rPr>
          <w:rFonts w:ascii="Times New Roman" w:hAnsi="Times New Roman" w:cs="Times New Roman"/>
          <w:sz w:val="24"/>
          <w:szCs w:val="24"/>
        </w:rPr>
        <w:t xml:space="preserve"> curso</w:t>
      </w:r>
      <w:r w:rsidR="00DF354F">
        <w:rPr>
          <w:rFonts w:ascii="Times New Roman" w:hAnsi="Times New Roman" w:cs="Times New Roman"/>
          <w:sz w:val="24"/>
          <w:szCs w:val="24"/>
        </w:rPr>
        <w:t>s</w:t>
      </w:r>
      <w:r w:rsidRPr="00A151FC">
        <w:rPr>
          <w:rFonts w:ascii="Times New Roman" w:hAnsi="Times New Roman" w:cs="Times New Roman"/>
          <w:sz w:val="24"/>
          <w:szCs w:val="24"/>
        </w:rPr>
        <w:t xml:space="preserve"> de licenciatura</w:t>
      </w:r>
      <w:r w:rsidR="00DF354F">
        <w:rPr>
          <w:rFonts w:ascii="Times New Roman" w:hAnsi="Times New Roman" w:cs="Times New Roman"/>
          <w:sz w:val="24"/>
          <w:szCs w:val="24"/>
        </w:rPr>
        <w:t>, de modo geral,</w:t>
      </w:r>
      <w:r w:rsidRPr="00A151FC">
        <w:rPr>
          <w:rFonts w:ascii="Times New Roman" w:hAnsi="Times New Roman" w:cs="Times New Roman"/>
          <w:sz w:val="24"/>
          <w:szCs w:val="24"/>
        </w:rPr>
        <w:t xml:space="preserve"> estes saberes são construídos por meio das disciplinas de Fundamentos filosóficos e socio-históricos da educação, Psicologia da educação e Políticas educacionais no Brasil e, especificamente, nas disciplinas de Didáticas e Metodologias de ensino. </w:t>
      </w:r>
    </w:p>
    <w:p w:rsidR="00AC6D81" w:rsidRPr="00E50B23" w:rsidRDefault="00AC6D81" w:rsidP="005C4762">
      <w:pPr>
        <w:widowControl w:val="0"/>
        <w:spacing w:before="100" w:beforeAutospacing="1" w:after="100" w:afterAutospacing="1" w:line="360" w:lineRule="auto"/>
        <w:jc w:val="both"/>
        <w:outlineLvl w:val="2"/>
        <w:rPr>
          <w:rFonts w:ascii="Times New Roman" w:hAnsi="Times New Roman" w:cs="Times New Roman"/>
          <w:i/>
          <w:sz w:val="24"/>
          <w:szCs w:val="24"/>
        </w:rPr>
      </w:pPr>
      <w:bookmarkStart w:id="7" w:name="_Toc438888834"/>
      <w:r w:rsidRPr="00E50B23">
        <w:rPr>
          <w:rFonts w:ascii="Times New Roman" w:hAnsi="Times New Roman" w:cs="Times New Roman"/>
          <w:i/>
          <w:sz w:val="24"/>
          <w:szCs w:val="24"/>
        </w:rPr>
        <w:t>Saberes curriculares</w:t>
      </w:r>
      <w:bookmarkEnd w:id="7"/>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Os saberes curriculares, segundo Tardif (2011, p. 38)</w:t>
      </w:r>
      <w:r w:rsidR="00CE62B6">
        <w:rPr>
          <w:rFonts w:ascii="Times New Roman" w:hAnsi="Times New Roman" w:cs="Times New Roman"/>
          <w:sz w:val="24"/>
          <w:szCs w:val="24"/>
        </w:rPr>
        <w:t>,</w:t>
      </w:r>
      <w:r w:rsidRPr="00A151FC">
        <w:rPr>
          <w:rFonts w:ascii="Times New Roman" w:hAnsi="Times New Roman" w:cs="Times New Roman"/>
          <w:sz w:val="24"/>
          <w:szCs w:val="24"/>
        </w:rPr>
        <w:t xml:space="preserve"> dizem respeito aos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discursos, objetivos, conteúdos e métodos a partir dos quais a instituição escolar categoriza e apresenta os saberes sociais”. Ainda de acordo com o autor, estes saberes são (re) elaborados em </w:t>
      </w:r>
      <w:r w:rsidRPr="00A151FC">
        <w:rPr>
          <w:rFonts w:ascii="Times New Roman" w:hAnsi="Times New Roman" w:cs="Times New Roman"/>
          <w:i/>
          <w:sz w:val="24"/>
          <w:szCs w:val="24"/>
        </w:rPr>
        <w:t>continuum</w:t>
      </w:r>
      <w:r w:rsidRPr="00A151FC">
        <w:rPr>
          <w:rFonts w:ascii="Times New Roman" w:hAnsi="Times New Roman" w:cs="Times New Roman"/>
          <w:sz w:val="24"/>
          <w:szCs w:val="24"/>
        </w:rPr>
        <w:t xml:space="preserve">, ao longo de toda a carreira do professor. Conhecer o currículo escolar se faz indispensável para o ofício docente, configurando como uma das bases que sustentam o trabalho que é realizado na escola (CALLAI, 2015). </w:t>
      </w:r>
    </w:p>
    <w:p w:rsidR="00AC6D81" w:rsidRPr="00E50B23" w:rsidRDefault="00AC6D81" w:rsidP="005C4762">
      <w:pPr>
        <w:widowControl w:val="0"/>
        <w:spacing w:before="100" w:beforeAutospacing="1" w:after="100" w:afterAutospacing="1" w:line="360" w:lineRule="auto"/>
        <w:jc w:val="both"/>
        <w:outlineLvl w:val="2"/>
        <w:rPr>
          <w:rFonts w:ascii="Times New Roman" w:hAnsi="Times New Roman" w:cs="Times New Roman"/>
          <w:i/>
          <w:sz w:val="24"/>
          <w:szCs w:val="24"/>
        </w:rPr>
      </w:pPr>
      <w:bookmarkStart w:id="8" w:name="_Toc438888835"/>
      <w:r w:rsidRPr="00E50B23">
        <w:rPr>
          <w:rFonts w:ascii="Times New Roman" w:hAnsi="Times New Roman" w:cs="Times New Roman"/>
          <w:i/>
          <w:sz w:val="24"/>
          <w:szCs w:val="24"/>
        </w:rPr>
        <w:t>Saberes da cultura profissional</w:t>
      </w:r>
      <w:bookmarkEnd w:id="8"/>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Esta classificação é utilizada por Guimarães (2004) em suas pesquisas acerca da formação inicial de professores, </w:t>
      </w:r>
      <w:r w:rsidR="00F40A6B">
        <w:rPr>
          <w:rFonts w:ascii="Times New Roman" w:hAnsi="Times New Roman" w:cs="Times New Roman"/>
          <w:sz w:val="24"/>
          <w:szCs w:val="24"/>
        </w:rPr>
        <w:t xml:space="preserve">e </w:t>
      </w:r>
      <w:r w:rsidRPr="00A151FC">
        <w:rPr>
          <w:rFonts w:ascii="Times New Roman" w:hAnsi="Times New Roman" w:cs="Times New Roman"/>
          <w:sz w:val="24"/>
          <w:szCs w:val="24"/>
        </w:rPr>
        <w:t>faz referência aos saberes e pressupostos básicos que são compartilhados acerca dos tipos de relação e dos contextos do trabalho docente. Neste sentido, o autor entende por cultura profissional</w:t>
      </w:r>
      <w:r w:rsidR="00F40A6B">
        <w:rPr>
          <w:rFonts w:ascii="Times New Roman" w:hAnsi="Times New Roman" w:cs="Times New Roman"/>
          <w:sz w:val="24"/>
          <w:szCs w:val="24"/>
        </w:rPr>
        <w:t>:</w:t>
      </w:r>
      <w:r w:rsidRPr="00A151FC">
        <w:rPr>
          <w:rFonts w:ascii="Times New Roman" w:hAnsi="Times New Roman" w:cs="Times New Roman"/>
          <w:sz w:val="24"/>
          <w:szCs w:val="24"/>
        </w:rPr>
        <w:t xml:space="preserve"> </w:t>
      </w:r>
    </w:p>
    <w:p w:rsidR="00AC6D81" w:rsidRPr="002141CB" w:rsidRDefault="00C82078" w:rsidP="005C4762">
      <w:pPr>
        <w:spacing w:before="100" w:beforeAutospacing="1" w:after="100" w:afterAutospacing="1" w:line="240" w:lineRule="auto"/>
        <w:ind w:left="2268"/>
        <w:jc w:val="both"/>
        <w:rPr>
          <w:rFonts w:ascii="Times New Roman" w:hAnsi="Times New Roman" w:cs="Times New Roman"/>
        </w:rPr>
      </w:pPr>
      <w:r w:rsidRPr="00C82078">
        <w:rPr>
          <w:rFonts w:ascii="Times New Roman" w:hAnsi="Times New Roman" w:cs="Times New Roman"/>
          <w:noProof/>
        </w:rPr>
        <w:t xml:space="preserve">[...] </w:t>
      </w:r>
      <w:r w:rsidRPr="00C82078">
        <w:rPr>
          <w:rFonts w:ascii="Times New Roman" w:hAnsi="Times New Roman" w:cs="Times New Roman"/>
        </w:rPr>
        <w:t xml:space="preserve">convicções e modos de agir relacionados ao cultivo da profissão, referindo-se a aspectos que ficam subentendidos no entendimento de profissionalidade e nos processos de formação do professor, tais como: a questão do pertencimento a um segmento profissional; a cultura da autoformação, da construção de saberes, da construção de uma epistemologia da prática; questões relacionadas ao papel de “profissional do </w:t>
      </w:r>
      <w:r w:rsidRPr="00C82078">
        <w:rPr>
          <w:rFonts w:ascii="Times New Roman" w:hAnsi="Times New Roman" w:cs="Times New Roman"/>
        </w:rPr>
        <w:lastRenderedPageBreak/>
        <w:t>humano” e da atuação ética e, por último, a questão política da profissão (GUIMARÃES, 2004, p. 55).</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Para o autor, estes saberes constituem mecanismos de integração entre a formação da profissionalidade e o desenvolvimento da identidade profissional do professor, que estão ancorados na formação. </w:t>
      </w:r>
    </w:p>
    <w:p w:rsidR="00AC6D81" w:rsidRPr="005C4762" w:rsidRDefault="005C4762" w:rsidP="005C4762">
      <w:pPr>
        <w:widowControl w:val="0"/>
        <w:spacing w:before="100" w:beforeAutospacing="1" w:after="100" w:afterAutospacing="1" w:line="360" w:lineRule="auto"/>
        <w:jc w:val="both"/>
        <w:outlineLvl w:val="1"/>
        <w:rPr>
          <w:rFonts w:ascii="Times New Roman" w:hAnsi="Times New Roman" w:cs="Times New Roman"/>
          <w:i/>
          <w:caps/>
          <w:sz w:val="24"/>
          <w:szCs w:val="24"/>
        </w:rPr>
      </w:pPr>
      <w:bookmarkStart w:id="9" w:name="_Toc438888836"/>
      <w:r>
        <w:rPr>
          <w:rFonts w:ascii="Times New Roman" w:hAnsi="Times New Roman" w:cs="Times New Roman"/>
          <w:i/>
          <w:sz w:val="24"/>
          <w:szCs w:val="24"/>
        </w:rPr>
        <w:t>F</w:t>
      </w:r>
      <w:r w:rsidRPr="005C4762">
        <w:rPr>
          <w:rFonts w:ascii="Times New Roman" w:hAnsi="Times New Roman" w:cs="Times New Roman"/>
          <w:i/>
          <w:sz w:val="24"/>
          <w:szCs w:val="24"/>
        </w:rPr>
        <w:t>ormação do professor reflexivo</w:t>
      </w:r>
      <w:bookmarkEnd w:id="9"/>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As discussões acerca da reflexão na atividade docente permearam pesquisas e debates</w:t>
      </w:r>
      <w:r w:rsidR="00647076">
        <w:rPr>
          <w:rFonts w:ascii="Times New Roman" w:hAnsi="Times New Roman" w:cs="Times New Roman"/>
          <w:sz w:val="24"/>
          <w:szCs w:val="24"/>
        </w:rPr>
        <w:t>,</w:t>
      </w:r>
      <w:r w:rsidRPr="00A151FC">
        <w:rPr>
          <w:rFonts w:ascii="Times New Roman" w:hAnsi="Times New Roman" w:cs="Times New Roman"/>
          <w:sz w:val="24"/>
          <w:szCs w:val="24"/>
        </w:rPr>
        <w:t xml:space="preserve"> inicialmente em meados da década de 1970 nos Estados Unidos</w:t>
      </w:r>
      <w:r w:rsidR="00647076">
        <w:rPr>
          <w:rFonts w:ascii="Times New Roman" w:hAnsi="Times New Roman" w:cs="Times New Roman"/>
          <w:sz w:val="24"/>
          <w:szCs w:val="24"/>
        </w:rPr>
        <w:t>,</w:t>
      </w:r>
      <w:r w:rsidRPr="00A151FC">
        <w:rPr>
          <w:rFonts w:ascii="Times New Roman" w:hAnsi="Times New Roman" w:cs="Times New Roman"/>
          <w:sz w:val="24"/>
          <w:szCs w:val="24"/>
        </w:rPr>
        <w:t xml:space="preserve"> e expandiu-se pelo mundo nas décadas subsequentes. Tratando-se da ação reflexiva nos programas de formação de professores, (ZEICHNER, 1993; 2008; DARSIE; CARVALHO, 1996; PIMENTA, </w:t>
      </w:r>
      <w:r w:rsidR="002D14AC">
        <w:rPr>
          <w:rFonts w:ascii="Times New Roman" w:hAnsi="Times New Roman" w:cs="Times New Roman"/>
          <w:sz w:val="24"/>
          <w:szCs w:val="24"/>
        </w:rPr>
        <w:t xml:space="preserve">1997; </w:t>
      </w:r>
      <w:r w:rsidRPr="00A151FC">
        <w:rPr>
          <w:rFonts w:ascii="Times New Roman" w:hAnsi="Times New Roman" w:cs="Times New Roman"/>
          <w:sz w:val="24"/>
          <w:szCs w:val="24"/>
        </w:rPr>
        <w:t>2002), ressalta-se que o termo foi incorporado aos discursos de formadores de educadores</w:t>
      </w:r>
      <w:r w:rsidR="00C24128">
        <w:rPr>
          <w:rFonts w:ascii="Times New Roman" w:hAnsi="Times New Roman" w:cs="Times New Roman"/>
          <w:sz w:val="24"/>
          <w:szCs w:val="24"/>
        </w:rPr>
        <w:t>,</w:t>
      </w:r>
      <w:r w:rsidRPr="00A151FC">
        <w:rPr>
          <w:rFonts w:ascii="Times New Roman" w:hAnsi="Times New Roman" w:cs="Times New Roman"/>
          <w:sz w:val="24"/>
          <w:szCs w:val="24"/>
        </w:rPr>
        <w:t xml:space="preserve"> em âmbito nacional e internacional ao longo das últimas três décadas</w:t>
      </w:r>
      <w:r w:rsidR="00C24128">
        <w:rPr>
          <w:rFonts w:ascii="Times New Roman" w:hAnsi="Times New Roman" w:cs="Times New Roman"/>
          <w:sz w:val="24"/>
          <w:szCs w:val="24"/>
        </w:rPr>
        <w:t>,</w:t>
      </w:r>
      <w:r w:rsidRPr="00A151FC">
        <w:rPr>
          <w:rFonts w:ascii="Times New Roman" w:hAnsi="Times New Roman" w:cs="Times New Roman"/>
          <w:sz w:val="24"/>
          <w:szCs w:val="24"/>
        </w:rPr>
        <w:t xml:space="preserve"> sob o slogan da </w:t>
      </w:r>
      <w:r w:rsidRPr="00A151FC">
        <w:rPr>
          <w:rFonts w:ascii="Times New Roman" w:hAnsi="Times New Roman" w:cs="Times New Roman"/>
          <w:i/>
          <w:sz w:val="24"/>
          <w:szCs w:val="24"/>
        </w:rPr>
        <w:t xml:space="preserve">reflexão </w:t>
      </w:r>
      <w:r w:rsidRPr="00A151FC">
        <w:rPr>
          <w:rFonts w:ascii="Times New Roman" w:hAnsi="Times New Roman" w:cs="Times New Roman"/>
          <w:sz w:val="24"/>
          <w:szCs w:val="24"/>
        </w:rPr>
        <w:t>como justificativa ao que faziam em seus programas</w:t>
      </w:r>
      <w:r w:rsidR="00C24128">
        <w:rPr>
          <w:rFonts w:ascii="Times New Roman" w:hAnsi="Times New Roman" w:cs="Times New Roman"/>
          <w:sz w:val="24"/>
          <w:szCs w:val="24"/>
        </w:rPr>
        <w:t>. A</w:t>
      </w:r>
      <w:r w:rsidRPr="00A151FC">
        <w:rPr>
          <w:rFonts w:ascii="Times New Roman" w:hAnsi="Times New Roman" w:cs="Times New Roman"/>
          <w:sz w:val="24"/>
          <w:szCs w:val="24"/>
        </w:rPr>
        <w:t xml:space="preserve">os poucos o conceito perdeu seu significado específico.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Conforme destaca o autor, estes debates objetivam superar a visão do professor como técnico executor de programas e atividades estabelecidas</w:t>
      </w:r>
      <w:r w:rsidR="00C24128">
        <w:rPr>
          <w:rFonts w:ascii="Times New Roman" w:hAnsi="Times New Roman" w:cs="Times New Roman"/>
          <w:sz w:val="24"/>
          <w:szCs w:val="24"/>
        </w:rPr>
        <w:t>,</w:t>
      </w:r>
      <w:r w:rsidRPr="00A151FC">
        <w:rPr>
          <w:rFonts w:ascii="Times New Roman" w:hAnsi="Times New Roman" w:cs="Times New Roman"/>
          <w:sz w:val="24"/>
          <w:szCs w:val="24"/>
        </w:rPr>
        <w:t xml:space="preserve"> e busca reconhecer o papel do professor enquanto profissional ativo na formulação dos propósitos e objetivos do trabalho docente.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Propõe-se, nesta perspectiva, a autonomia do professor em relação ao desenvolvimento de seu trabalho e a extinção da dicotomia existente entre teoria e prática na ação docente, reafirmando a importância dos saberes formulados em suas práticas cotidianas. “O conceito de professor como prático reflexivo reconhece a riqueza da experiência que reside na prática dos bons professores” (ZEICHNER, 1993, p.17). A atividade docente </w:t>
      </w:r>
      <w:r w:rsidRPr="00A151FC">
        <w:rPr>
          <w:rFonts w:ascii="Times New Roman" w:eastAsia="Arial" w:hAnsi="Times New Roman" w:cs="Times New Roman"/>
          <w:sz w:val="24"/>
          <w:szCs w:val="24"/>
        </w:rPr>
        <w:t xml:space="preserve">baseada na reflexão </w:t>
      </w:r>
      <w:r w:rsidRPr="00A151FC">
        <w:rPr>
          <w:rFonts w:ascii="Times New Roman" w:eastAsia="Arial" w:hAnsi="Times New Roman" w:cs="Times New Roman"/>
          <w:i/>
          <w:sz w:val="24"/>
          <w:szCs w:val="24"/>
        </w:rPr>
        <w:t>na</w:t>
      </w:r>
      <w:r w:rsidRPr="00A151FC">
        <w:rPr>
          <w:rFonts w:ascii="Times New Roman" w:eastAsia="Arial" w:hAnsi="Times New Roman" w:cs="Times New Roman"/>
          <w:sz w:val="24"/>
          <w:szCs w:val="24"/>
        </w:rPr>
        <w:t xml:space="preserve"> e </w:t>
      </w:r>
      <w:r w:rsidRPr="00A151FC">
        <w:rPr>
          <w:rFonts w:ascii="Times New Roman" w:eastAsia="Arial" w:hAnsi="Times New Roman" w:cs="Times New Roman"/>
          <w:i/>
          <w:sz w:val="24"/>
          <w:szCs w:val="24"/>
        </w:rPr>
        <w:t>sobre</w:t>
      </w:r>
      <w:r w:rsidRPr="00A151FC">
        <w:rPr>
          <w:rFonts w:ascii="Times New Roman" w:eastAsia="Arial" w:hAnsi="Times New Roman" w:cs="Times New Roman"/>
          <w:sz w:val="24"/>
          <w:szCs w:val="24"/>
        </w:rPr>
        <w:t xml:space="preserve"> a ação pedagógica, contribui para reelaboração dos saberes profissionais dos professores (PIMENTA, 2002).</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O rompimento da dicotomia entre teoria e prática na atividade docente perpassa o reconhecimento de teoria como àquela produzida pelos especialistas dentro das universidades, considerando que as experiências vivenciadas pelos professores no exercício de suas atividades docente são, também, lócus de mobilização e formulação teórica. Conforme atesta </w:t>
      </w:r>
      <w:r w:rsidRPr="00A151FC">
        <w:rPr>
          <w:rFonts w:ascii="Times New Roman" w:hAnsi="Times New Roman" w:cs="Times New Roman"/>
          <w:sz w:val="24"/>
          <w:szCs w:val="24"/>
        </w:rPr>
        <w:lastRenderedPageBreak/>
        <w:t>Zeichner</w:t>
      </w:r>
      <w:r w:rsidR="00C24128">
        <w:rPr>
          <w:rFonts w:ascii="Times New Roman" w:hAnsi="Times New Roman" w:cs="Times New Roman"/>
          <w:sz w:val="24"/>
          <w:szCs w:val="24"/>
        </w:rPr>
        <w:t>,</w:t>
      </w:r>
      <w:r w:rsidRPr="00A151FC">
        <w:rPr>
          <w:rFonts w:ascii="Times New Roman" w:hAnsi="Times New Roman" w:cs="Times New Roman"/>
          <w:sz w:val="24"/>
          <w:szCs w:val="24"/>
        </w:rPr>
        <w:t xml:space="preserve">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a prática de todo professor é resultado de uma ou outra teoria, quer ela seja reconhecida quer não”</w:t>
      </w:r>
      <w:r w:rsidR="00C24128" w:rsidRPr="00C24128">
        <w:rPr>
          <w:rFonts w:ascii="Times New Roman" w:hAnsi="Times New Roman" w:cs="Times New Roman"/>
          <w:sz w:val="24"/>
          <w:szCs w:val="24"/>
        </w:rPr>
        <w:t xml:space="preserve"> </w:t>
      </w:r>
      <w:r w:rsidR="00C24128" w:rsidRPr="00A151FC">
        <w:rPr>
          <w:rFonts w:ascii="Times New Roman" w:hAnsi="Times New Roman" w:cs="Times New Roman"/>
          <w:sz w:val="24"/>
          <w:szCs w:val="24"/>
        </w:rPr>
        <w:t>(1993, p. 22)</w:t>
      </w:r>
      <w:r w:rsidRPr="00A151FC">
        <w:rPr>
          <w:rFonts w:ascii="Times New Roman" w:hAnsi="Times New Roman" w:cs="Times New Roman"/>
          <w:sz w:val="24"/>
          <w:szCs w:val="24"/>
        </w:rPr>
        <w:t xml:space="preserve">.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Nesta perspectiva, o autor salienta que a ação reflexiva deve basear-se, a priori, nas experiências empíricas vivenciadas pelos professores e não apenas nas experiências de outros, apresentadas a eles como modelos a serem seguidos. Os professores precisam assumir-se enquanto autores e atores destes saberes e experiências e, a partir deles, construir seus próprios modelos para o exercício docente, mobilizando teorias existentes ou formulando novas teorias que atendam às suas demandas e anseios.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De acordo com Darsie e Carvalho (1996, p. 93)</w:t>
      </w:r>
      <w:r w:rsidR="00C24128">
        <w:rPr>
          <w:rFonts w:ascii="Times New Roman" w:hAnsi="Times New Roman" w:cs="Times New Roman"/>
          <w:sz w:val="24"/>
          <w:szCs w:val="24"/>
        </w:rPr>
        <w:t>,</w:t>
      </w:r>
      <w:r w:rsidRPr="00A151FC">
        <w:rPr>
          <w:rFonts w:ascii="Times New Roman" w:hAnsi="Times New Roman" w:cs="Times New Roman"/>
          <w:sz w:val="24"/>
          <w:szCs w:val="24"/>
        </w:rPr>
        <w:t xml:space="preserve"> a reflexão é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possibilitadora de tomada de consciência do próprio conhecimento, teórico e/ou prático, e a partir dessa tomada de consciência a possibilidade de reorganização desse conhecimento”.  Durante a formação inicial os futuros professores devem ser levados a refletir sobre seus conhecimentos e sua formação, caracterizando um processo permanente de reelaboração de conhecimentos e saberes.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Na formação destes alunos-professores, conforme destaque das autoras supracitadas, tem-se de considerar ainda a reflexão sobre sua experiência escolar anterior e sobre sua história de vida pessoal, entendendo que estas determinam os sentidos que os futuros professores atribuirão aos processos de ensinar e aprender no âmbito de suas práticas profissionais. É papel das instituições universitárias e, especificamente, dos professores formadores destas instituições “</w:t>
      </w:r>
      <w:r w:rsidRPr="00A151FC">
        <w:rPr>
          <w:rFonts w:ascii="Times New Roman" w:hAnsi="Times New Roman" w:cs="Times New Roman"/>
          <w:noProof/>
          <w:sz w:val="24"/>
          <w:szCs w:val="24"/>
        </w:rPr>
        <w:t xml:space="preserve">[...] </w:t>
      </w:r>
      <w:r w:rsidRPr="00A151FC">
        <w:rPr>
          <w:rFonts w:ascii="Times New Roman" w:hAnsi="Times New Roman" w:cs="Times New Roman"/>
          <w:sz w:val="24"/>
          <w:szCs w:val="24"/>
        </w:rPr>
        <w:t xml:space="preserve">instaurar momentos e situações específicas para a reflexão” (DARSIE; CARVALHO, 1996, p. 96). </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t xml:space="preserve">A este respeito, Zeichner (2008) enfatiza ainda que a reflexão acerca dos processos e das atividades desenvolvidas por si só não bastam, ela precisa ligar-se diretamente com a luta por justiça social, o que significa </w:t>
      </w:r>
    </w:p>
    <w:p w:rsidR="00AC6D81" w:rsidRPr="002141CB" w:rsidRDefault="009C0FDF" w:rsidP="005C4762">
      <w:pPr>
        <w:spacing w:before="100" w:beforeAutospacing="1" w:after="100" w:afterAutospacing="1" w:line="240" w:lineRule="auto"/>
        <w:ind w:left="2268"/>
        <w:jc w:val="both"/>
        <w:rPr>
          <w:rFonts w:ascii="Times New Roman" w:hAnsi="Times New Roman" w:cs="Times New Roman"/>
          <w:sz w:val="24"/>
          <w:szCs w:val="20"/>
        </w:rPr>
      </w:pPr>
      <w:r w:rsidRPr="002141CB">
        <w:rPr>
          <w:rFonts w:ascii="Times New Roman" w:hAnsi="Times New Roman" w:cs="Times New Roman"/>
          <w:noProof/>
        </w:rPr>
        <w:t xml:space="preserve">[...] </w:t>
      </w:r>
      <w:r w:rsidRPr="002141CB">
        <w:rPr>
          <w:rFonts w:ascii="Times New Roman" w:hAnsi="Times New Roman" w:cs="Times New Roman"/>
          <w:szCs w:val="20"/>
        </w:rPr>
        <w:t>além de certificar-se que os professores têm o conhecimento de conteúdo e o conhecimento pedagógico que eles precisam para ensinar, de uma maneira que desenvolva a compreensão dos estudantes (rejeitando um modelo transmissivo de ensino que meramente promove a memorização), precisamos nos certificar que os professores sabem como tomar decisões, no dia-a-dia, que não limitem as chances de vida de seus alunos; que eles tomem decisões com uma consciência maior das possíveis conseq</w:t>
      </w:r>
      <w:r w:rsidR="00D50E78">
        <w:rPr>
          <w:rFonts w:ascii="Times New Roman" w:hAnsi="Times New Roman" w:cs="Times New Roman"/>
          <w:sz w:val="20"/>
          <w:szCs w:val="20"/>
        </w:rPr>
        <w:t>u</w:t>
      </w:r>
      <w:r w:rsidRPr="002141CB">
        <w:rPr>
          <w:rFonts w:ascii="Times New Roman" w:hAnsi="Times New Roman" w:cs="Times New Roman"/>
          <w:szCs w:val="20"/>
        </w:rPr>
        <w:t>ências políticas que as diferentes escolhas podem ter (ZEICHNER, 2008, p. 546)</w:t>
      </w:r>
      <w:r w:rsidR="00D50E78">
        <w:rPr>
          <w:rFonts w:ascii="Times New Roman" w:hAnsi="Times New Roman" w:cs="Times New Roman"/>
          <w:sz w:val="20"/>
          <w:szCs w:val="20"/>
        </w:rPr>
        <w:t>.</w:t>
      </w:r>
    </w:p>
    <w:p w:rsidR="00AC6D81" w:rsidRPr="00A151FC" w:rsidRDefault="00AC6D81" w:rsidP="005C4762">
      <w:pPr>
        <w:spacing w:before="100" w:beforeAutospacing="1" w:after="100" w:afterAutospacing="1" w:line="360" w:lineRule="auto"/>
        <w:ind w:firstLine="709"/>
        <w:jc w:val="both"/>
        <w:rPr>
          <w:rFonts w:ascii="Times New Roman" w:hAnsi="Times New Roman" w:cs="Times New Roman"/>
          <w:sz w:val="24"/>
          <w:szCs w:val="24"/>
        </w:rPr>
      </w:pPr>
      <w:r w:rsidRPr="00A151FC">
        <w:rPr>
          <w:rFonts w:ascii="Times New Roman" w:hAnsi="Times New Roman" w:cs="Times New Roman"/>
          <w:sz w:val="24"/>
          <w:szCs w:val="24"/>
        </w:rPr>
        <w:lastRenderedPageBreak/>
        <w:t xml:space="preserve">Nesta perspectiva, os cursos de formação inicial de professores devem prover ao futuro professor uma consciência crítica sobre o papel social e político da profissão. A reflexão orientada para a emancipação dos indivíduos pode colaborar com a construção de sociedades mais justas e decentes. </w:t>
      </w:r>
    </w:p>
    <w:p w:rsidR="00786794" w:rsidRPr="00786794" w:rsidRDefault="00A151FC" w:rsidP="00786794">
      <w:pPr>
        <w:spacing w:before="100" w:beforeAutospacing="1" w:after="100" w:afterAutospacing="1"/>
        <w:jc w:val="center"/>
        <w:rPr>
          <w:rFonts w:ascii="Times New Roman" w:hAnsi="Times New Roman" w:cs="Times New Roman"/>
          <w:b/>
          <w:sz w:val="24"/>
        </w:rPr>
      </w:pPr>
      <w:r w:rsidRPr="005C4762">
        <w:rPr>
          <w:rFonts w:ascii="Times New Roman" w:hAnsi="Times New Roman" w:cs="Times New Roman"/>
          <w:b/>
          <w:sz w:val="24"/>
        </w:rPr>
        <w:t>C</w:t>
      </w:r>
      <w:r w:rsidR="005C4762" w:rsidRPr="005C4762">
        <w:rPr>
          <w:rFonts w:ascii="Times New Roman" w:hAnsi="Times New Roman" w:cs="Times New Roman"/>
          <w:b/>
          <w:sz w:val="24"/>
        </w:rPr>
        <w:t>ONCLUSÃO</w:t>
      </w:r>
    </w:p>
    <w:p w:rsidR="0040345F" w:rsidRDefault="004B7BEF" w:rsidP="0040345F">
      <w:pPr>
        <w:spacing w:before="100" w:beforeAutospacing="1" w:after="100" w:afterAutospacing="1" w:line="360" w:lineRule="auto"/>
        <w:ind w:firstLine="709"/>
        <w:jc w:val="both"/>
        <w:rPr>
          <w:rFonts w:ascii="Times New Roman" w:hAnsi="Times New Roman" w:cs="Times New Roman"/>
          <w:sz w:val="24"/>
        </w:rPr>
      </w:pPr>
      <w:r>
        <w:rPr>
          <w:rFonts w:ascii="Times New Roman" w:hAnsi="Times New Roman" w:cs="Times New Roman"/>
          <w:sz w:val="24"/>
        </w:rPr>
        <w:t xml:space="preserve">A proposta de apresentar e discutir estes temas </w:t>
      </w:r>
      <w:r w:rsidR="00D50E78">
        <w:rPr>
          <w:rFonts w:ascii="Times New Roman" w:hAnsi="Times New Roman" w:cs="Times New Roman"/>
          <w:sz w:val="24"/>
        </w:rPr>
        <w:t xml:space="preserve">vai </w:t>
      </w:r>
      <w:r>
        <w:rPr>
          <w:rFonts w:ascii="Times New Roman" w:hAnsi="Times New Roman" w:cs="Times New Roman"/>
          <w:sz w:val="24"/>
        </w:rPr>
        <w:t>de encontro aos anseios pessoais e profissionais enquanto pesquisador e professor da Educação Básica, acreditando que estes são caros e de suma importância nos debates sobre a formação docente, devendo faze</w:t>
      </w:r>
      <w:r w:rsidR="00442217">
        <w:rPr>
          <w:rFonts w:ascii="Times New Roman" w:hAnsi="Times New Roman" w:cs="Times New Roman"/>
          <w:sz w:val="24"/>
        </w:rPr>
        <w:t>r-se presente</w:t>
      </w:r>
      <w:r>
        <w:rPr>
          <w:rFonts w:ascii="Times New Roman" w:hAnsi="Times New Roman" w:cs="Times New Roman"/>
          <w:sz w:val="24"/>
        </w:rPr>
        <w:t>.</w:t>
      </w:r>
      <w:r w:rsidR="00FF0F0E">
        <w:rPr>
          <w:rFonts w:ascii="Times New Roman" w:hAnsi="Times New Roman" w:cs="Times New Roman"/>
          <w:sz w:val="24"/>
        </w:rPr>
        <w:t xml:space="preserve"> Levar tais discu</w:t>
      </w:r>
      <w:r w:rsidR="0040345F">
        <w:rPr>
          <w:rFonts w:ascii="Times New Roman" w:hAnsi="Times New Roman" w:cs="Times New Roman"/>
          <w:sz w:val="24"/>
        </w:rPr>
        <w:t xml:space="preserve">ssões ao contexto da formação de professores, seja ela inicial ou continuada, possibilita </w:t>
      </w:r>
      <w:r w:rsidR="009F2BFD">
        <w:rPr>
          <w:rFonts w:ascii="Times New Roman" w:hAnsi="Times New Roman" w:cs="Times New Roman"/>
          <w:sz w:val="24"/>
        </w:rPr>
        <w:t>compreender</w:t>
      </w:r>
      <w:r w:rsidR="000E22B5">
        <w:rPr>
          <w:rFonts w:ascii="Times New Roman" w:hAnsi="Times New Roman" w:cs="Times New Roman"/>
          <w:sz w:val="24"/>
        </w:rPr>
        <w:t xml:space="preserve"> as</w:t>
      </w:r>
      <w:r w:rsidR="009F2BFD">
        <w:rPr>
          <w:rFonts w:ascii="Times New Roman" w:hAnsi="Times New Roman" w:cs="Times New Roman"/>
          <w:sz w:val="24"/>
        </w:rPr>
        <w:t xml:space="preserve"> </w:t>
      </w:r>
      <w:r w:rsidR="000E22B5">
        <w:rPr>
          <w:rFonts w:ascii="Times New Roman" w:hAnsi="Times New Roman" w:cs="Times New Roman"/>
          <w:sz w:val="24"/>
        </w:rPr>
        <w:t>conjunturas</w:t>
      </w:r>
      <w:r w:rsidR="009F2BFD">
        <w:rPr>
          <w:rFonts w:ascii="Times New Roman" w:hAnsi="Times New Roman" w:cs="Times New Roman"/>
          <w:sz w:val="24"/>
        </w:rPr>
        <w:t xml:space="preserve"> que perpassam o processo formativo e a atuação profissional</w:t>
      </w:r>
      <w:r w:rsidR="000E22B5">
        <w:rPr>
          <w:rFonts w:ascii="Times New Roman" w:hAnsi="Times New Roman" w:cs="Times New Roman"/>
          <w:sz w:val="24"/>
        </w:rPr>
        <w:t xml:space="preserve"> docente</w:t>
      </w:r>
      <w:r w:rsidR="009F2BFD">
        <w:rPr>
          <w:rFonts w:ascii="Times New Roman" w:hAnsi="Times New Roman" w:cs="Times New Roman"/>
          <w:sz w:val="24"/>
        </w:rPr>
        <w:t xml:space="preserve">.  </w:t>
      </w:r>
    </w:p>
    <w:p w:rsidR="00442217" w:rsidRDefault="00442217" w:rsidP="00786794">
      <w:pPr>
        <w:spacing w:before="100" w:beforeAutospacing="1" w:after="100" w:afterAutospacing="1" w:line="360" w:lineRule="auto"/>
        <w:ind w:firstLine="709"/>
        <w:jc w:val="both"/>
        <w:rPr>
          <w:rFonts w:ascii="Times New Roman" w:hAnsi="Times New Roman" w:cs="Times New Roman"/>
          <w:sz w:val="24"/>
        </w:rPr>
      </w:pPr>
      <w:r>
        <w:rPr>
          <w:rFonts w:ascii="Times New Roman" w:hAnsi="Times New Roman" w:cs="Times New Roman"/>
          <w:sz w:val="24"/>
        </w:rPr>
        <w:t>É importante reconhecermos e discutirmos o percurso e os contextos histórico, social e político no qual nosso estatuto e nossas identidades profissionais se constituíram</w:t>
      </w:r>
      <w:r w:rsidR="00786794">
        <w:rPr>
          <w:rFonts w:ascii="Times New Roman" w:hAnsi="Times New Roman" w:cs="Times New Roman"/>
          <w:sz w:val="24"/>
        </w:rPr>
        <w:t>; o protagonismo do conhecimento enquanto instrumento legitimador da atuação docente; a docência enquanto ofício dotado de saberes</w:t>
      </w:r>
      <w:r w:rsidR="00D50E78">
        <w:rPr>
          <w:rFonts w:ascii="Times New Roman" w:hAnsi="Times New Roman" w:cs="Times New Roman"/>
          <w:sz w:val="24"/>
        </w:rPr>
        <w:t>;</w:t>
      </w:r>
      <w:r w:rsidR="00786794">
        <w:rPr>
          <w:rFonts w:ascii="Times New Roman" w:hAnsi="Times New Roman" w:cs="Times New Roman"/>
          <w:sz w:val="24"/>
        </w:rPr>
        <w:t xml:space="preserve"> e </w:t>
      </w:r>
      <w:r w:rsidR="00241A60">
        <w:rPr>
          <w:rFonts w:ascii="Times New Roman" w:hAnsi="Times New Roman" w:cs="Times New Roman"/>
          <w:sz w:val="24"/>
        </w:rPr>
        <w:t>a reflexão como prática formativa, que deve permear tanto a formação quanto a atuação dos professores</w:t>
      </w:r>
      <w:r w:rsidR="0040345F">
        <w:rPr>
          <w:rFonts w:ascii="Times New Roman" w:hAnsi="Times New Roman" w:cs="Times New Roman"/>
          <w:sz w:val="24"/>
        </w:rPr>
        <w:t xml:space="preserve"> nos diversos níveis</w:t>
      </w:r>
      <w:r w:rsidR="00241A60">
        <w:rPr>
          <w:rFonts w:ascii="Times New Roman" w:hAnsi="Times New Roman" w:cs="Times New Roman"/>
          <w:sz w:val="24"/>
        </w:rPr>
        <w:t xml:space="preserve">. </w:t>
      </w:r>
    </w:p>
    <w:p w:rsidR="00241A60" w:rsidRPr="002809EC" w:rsidRDefault="00786794" w:rsidP="00241A60">
      <w:pPr>
        <w:spacing w:before="100" w:beforeAutospacing="1" w:after="100" w:afterAutospacing="1" w:line="360" w:lineRule="auto"/>
        <w:ind w:firstLine="709"/>
        <w:jc w:val="both"/>
        <w:rPr>
          <w:rFonts w:ascii="Times New Roman" w:hAnsi="Times New Roman" w:cs="Times New Roman"/>
          <w:sz w:val="24"/>
        </w:rPr>
      </w:pPr>
      <w:r>
        <w:rPr>
          <w:rFonts w:ascii="Times New Roman" w:hAnsi="Times New Roman" w:cs="Times New Roman"/>
          <w:sz w:val="24"/>
        </w:rPr>
        <w:t>Destaca-se</w:t>
      </w:r>
      <w:r w:rsidR="00D50E78">
        <w:rPr>
          <w:rFonts w:ascii="Times New Roman" w:hAnsi="Times New Roman" w:cs="Times New Roman"/>
          <w:sz w:val="24"/>
        </w:rPr>
        <w:t>,</w:t>
      </w:r>
      <w:r>
        <w:rPr>
          <w:rFonts w:ascii="Times New Roman" w:hAnsi="Times New Roman" w:cs="Times New Roman"/>
          <w:sz w:val="24"/>
        </w:rPr>
        <w:t xml:space="preserve"> </w:t>
      </w:r>
      <w:r w:rsidR="00241A60">
        <w:rPr>
          <w:rFonts w:ascii="Times New Roman" w:hAnsi="Times New Roman" w:cs="Times New Roman"/>
          <w:sz w:val="24"/>
        </w:rPr>
        <w:t>por fim</w:t>
      </w:r>
      <w:r w:rsidR="00D50E78">
        <w:rPr>
          <w:rFonts w:ascii="Times New Roman" w:hAnsi="Times New Roman" w:cs="Times New Roman"/>
          <w:sz w:val="24"/>
        </w:rPr>
        <w:t>,</w:t>
      </w:r>
      <w:r>
        <w:rPr>
          <w:rFonts w:ascii="Times New Roman" w:hAnsi="Times New Roman" w:cs="Times New Roman"/>
          <w:sz w:val="24"/>
        </w:rPr>
        <w:t xml:space="preserve"> que os autores </w:t>
      </w:r>
      <w:r w:rsidR="00241A60">
        <w:rPr>
          <w:rFonts w:ascii="Times New Roman" w:hAnsi="Times New Roman" w:cs="Times New Roman"/>
          <w:sz w:val="24"/>
        </w:rPr>
        <w:t xml:space="preserve">e obras </w:t>
      </w:r>
      <w:r w:rsidR="00D50E78">
        <w:rPr>
          <w:rFonts w:ascii="Times New Roman" w:hAnsi="Times New Roman" w:cs="Times New Roman"/>
          <w:sz w:val="24"/>
        </w:rPr>
        <w:t xml:space="preserve">utilizados </w:t>
      </w:r>
      <w:r w:rsidR="00241A60">
        <w:rPr>
          <w:rFonts w:ascii="Times New Roman" w:hAnsi="Times New Roman" w:cs="Times New Roman"/>
          <w:sz w:val="24"/>
        </w:rPr>
        <w:t xml:space="preserve">nas reflexões propostas no decorrer do texto representam uma face da literatura já produzida e não sua totalidade, podendo ser expandida facilmente. </w:t>
      </w:r>
    </w:p>
    <w:p w:rsidR="0015798F" w:rsidRPr="005C4762" w:rsidRDefault="00A151FC" w:rsidP="005C4762">
      <w:pPr>
        <w:spacing w:before="100" w:beforeAutospacing="1" w:after="100" w:afterAutospacing="1"/>
        <w:jc w:val="center"/>
        <w:rPr>
          <w:rFonts w:ascii="Times New Roman" w:hAnsi="Times New Roman" w:cs="Times New Roman"/>
          <w:b/>
        </w:rPr>
      </w:pPr>
      <w:r w:rsidRPr="005C4762">
        <w:rPr>
          <w:rFonts w:ascii="Times New Roman" w:hAnsi="Times New Roman" w:cs="Times New Roman"/>
          <w:b/>
          <w:sz w:val="24"/>
        </w:rPr>
        <w:t xml:space="preserve">REFERÊNCIAS </w:t>
      </w:r>
      <w:r w:rsidR="005C4762">
        <w:rPr>
          <w:rFonts w:ascii="Times New Roman" w:hAnsi="Times New Roman" w:cs="Times New Roman"/>
          <w:b/>
          <w:sz w:val="24"/>
        </w:rPr>
        <w:t>BIBLIOGRÁFICAS</w:t>
      </w:r>
    </w:p>
    <w:p w:rsidR="00C82078" w:rsidRDefault="0015798F" w:rsidP="00C82078">
      <w:pPr>
        <w:spacing w:before="100" w:beforeAutospacing="1" w:after="100" w:afterAutospacing="1" w:line="360" w:lineRule="auto"/>
        <w:jc w:val="both"/>
        <w:rPr>
          <w:rFonts w:ascii="Times New Roman" w:hAnsi="Times New Roman" w:cs="Times New Roman"/>
          <w:bCs/>
          <w:iCs/>
          <w:sz w:val="24"/>
          <w:szCs w:val="24"/>
        </w:rPr>
      </w:pPr>
      <w:r w:rsidRPr="002D14AC">
        <w:rPr>
          <w:rFonts w:ascii="Times New Roman" w:hAnsi="Times New Roman" w:cs="Times New Roman"/>
          <w:bCs/>
          <w:iCs/>
          <w:sz w:val="24"/>
          <w:szCs w:val="24"/>
        </w:rPr>
        <w:t xml:space="preserve">CALLAI, H. C.. Temas e conteúdos no ensino de Geografia. </w:t>
      </w:r>
      <w:r w:rsidRPr="00602E79">
        <w:rPr>
          <w:rFonts w:ascii="Times New Roman" w:hAnsi="Times New Roman" w:cs="Times New Roman"/>
          <w:bCs/>
          <w:iCs/>
          <w:sz w:val="24"/>
          <w:szCs w:val="24"/>
          <w:lang w:val="es-ES"/>
        </w:rPr>
        <w:t xml:space="preserve">In: RABELO, K. S. P.; BUENO, M. A. (Org.) </w:t>
      </w:r>
      <w:r w:rsidRPr="003C140B">
        <w:rPr>
          <w:rFonts w:ascii="Times New Roman" w:hAnsi="Times New Roman" w:cs="Times New Roman"/>
          <w:b/>
          <w:bCs/>
          <w:iCs/>
          <w:sz w:val="24"/>
          <w:szCs w:val="24"/>
        </w:rPr>
        <w:t>Currículo, políticas públicas e ensino de Geografia.</w:t>
      </w:r>
      <w:r w:rsidRPr="002D14AC">
        <w:rPr>
          <w:rFonts w:ascii="Times New Roman" w:hAnsi="Times New Roman" w:cs="Times New Roman"/>
          <w:bCs/>
          <w:iCs/>
          <w:sz w:val="24"/>
          <w:szCs w:val="24"/>
        </w:rPr>
        <w:t xml:space="preserve"> Goiânia: </w:t>
      </w:r>
      <w:r w:rsidRPr="002D14AC">
        <w:rPr>
          <w:rStyle w:val="CitaoHTML"/>
          <w:rFonts w:ascii="Times New Roman" w:hAnsi="Times New Roman" w:cs="Times New Roman"/>
          <w:bCs/>
          <w:i w:val="0"/>
          <w:sz w:val="24"/>
          <w:szCs w:val="24"/>
          <w:lang w:val="pt-PT"/>
        </w:rPr>
        <w:t>Ed. da PUC Goiás</w:t>
      </w:r>
      <w:r w:rsidRPr="002D14AC">
        <w:rPr>
          <w:rFonts w:ascii="Times New Roman" w:hAnsi="Times New Roman" w:cs="Times New Roman"/>
          <w:bCs/>
          <w:iCs/>
          <w:sz w:val="24"/>
          <w:szCs w:val="24"/>
        </w:rPr>
        <w:t xml:space="preserve">, 2015. P. 213-230. </w:t>
      </w:r>
    </w:p>
    <w:p w:rsidR="00C82078" w:rsidRDefault="0015798F" w:rsidP="00C82078">
      <w:pPr>
        <w:spacing w:before="100" w:beforeAutospacing="1" w:after="100" w:afterAutospacing="1" w:line="360" w:lineRule="auto"/>
        <w:jc w:val="both"/>
        <w:rPr>
          <w:rStyle w:val="CitaoHTML"/>
          <w:rFonts w:ascii="Times New Roman" w:hAnsi="Times New Roman" w:cs="Times New Roman"/>
          <w:bCs/>
          <w:i w:val="0"/>
          <w:sz w:val="24"/>
          <w:szCs w:val="24"/>
          <w:lang w:val="pt-PT"/>
        </w:rPr>
      </w:pPr>
      <w:r w:rsidRPr="002D14AC">
        <w:rPr>
          <w:rStyle w:val="CitaoHTML"/>
          <w:rFonts w:ascii="Times New Roman" w:hAnsi="Times New Roman" w:cs="Times New Roman"/>
          <w:bCs/>
          <w:i w:val="0"/>
          <w:sz w:val="24"/>
          <w:szCs w:val="24"/>
          <w:lang w:val="pt-PT"/>
        </w:rPr>
        <w:t xml:space="preserve">DARSIE, M. M. P.; CARVALHO,  A. M. P.. O início da formação do professor reflexivo. </w:t>
      </w:r>
      <w:r w:rsidRPr="003C140B">
        <w:rPr>
          <w:rStyle w:val="CitaoHTML"/>
          <w:rFonts w:ascii="Times New Roman" w:hAnsi="Times New Roman" w:cs="Times New Roman"/>
          <w:b/>
          <w:bCs/>
          <w:i w:val="0"/>
          <w:sz w:val="24"/>
          <w:szCs w:val="24"/>
          <w:lang w:val="pt-PT"/>
        </w:rPr>
        <w:t>Revista Faculdade de Educação USP</w:t>
      </w:r>
      <w:r w:rsidRPr="002D14AC">
        <w:rPr>
          <w:rStyle w:val="CitaoHTML"/>
          <w:rFonts w:ascii="Times New Roman" w:hAnsi="Times New Roman" w:cs="Times New Roman"/>
          <w:bCs/>
          <w:i w:val="0"/>
          <w:sz w:val="24"/>
          <w:szCs w:val="24"/>
          <w:lang w:val="pt-PT"/>
        </w:rPr>
        <w:t>, São Paulo, vol. 22, n. 02, p. 90-108, jul/dez, 1996.</w:t>
      </w:r>
    </w:p>
    <w:p w:rsidR="00C82078" w:rsidRDefault="0015798F" w:rsidP="00C82078">
      <w:pPr>
        <w:spacing w:before="100" w:beforeAutospacing="1" w:after="100" w:afterAutospacing="1" w:line="360" w:lineRule="auto"/>
        <w:jc w:val="both"/>
        <w:rPr>
          <w:rStyle w:val="CitaoHTML"/>
          <w:rFonts w:ascii="Times New Roman" w:hAnsi="Times New Roman" w:cs="Times New Roman"/>
          <w:bCs/>
          <w:i w:val="0"/>
          <w:sz w:val="24"/>
          <w:szCs w:val="24"/>
          <w:lang w:val="pt-PT"/>
        </w:rPr>
      </w:pPr>
      <w:r w:rsidRPr="002D14AC">
        <w:rPr>
          <w:rStyle w:val="CitaoHTML"/>
          <w:rFonts w:ascii="Times New Roman" w:hAnsi="Times New Roman" w:cs="Times New Roman"/>
          <w:bCs/>
          <w:i w:val="0"/>
          <w:sz w:val="24"/>
          <w:szCs w:val="24"/>
          <w:lang w:val="pt-PT"/>
        </w:rPr>
        <w:t xml:space="preserve">GARCIA, M. M. A.; HYPOLITO, A. M.; VIEIRA, J. S.. As identidades docentes como fabricação da docência. </w:t>
      </w:r>
      <w:r w:rsidRPr="003C140B">
        <w:rPr>
          <w:rStyle w:val="CitaoHTML"/>
          <w:rFonts w:ascii="Times New Roman" w:hAnsi="Times New Roman" w:cs="Times New Roman"/>
          <w:b/>
          <w:bCs/>
          <w:i w:val="0"/>
          <w:sz w:val="24"/>
          <w:szCs w:val="24"/>
          <w:lang w:val="pt-PT"/>
        </w:rPr>
        <w:t>Educação em pesquisa</w:t>
      </w:r>
      <w:r w:rsidRPr="002D14AC">
        <w:rPr>
          <w:rStyle w:val="CitaoHTML"/>
          <w:rFonts w:ascii="Times New Roman" w:hAnsi="Times New Roman" w:cs="Times New Roman"/>
          <w:bCs/>
          <w:i w:val="0"/>
          <w:sz w:val="24"/>
          <w:szCs w:val="24"/>
          <w:lang w:val="pt-PT"/>
        </w:rPr>
        <w:t>, São Paulo, vol. 31, n. 01, p. 45-56, jan/abr, 2005.</w:t>
      </w:r>
    </w:p>
    <w:p w:rsidR="00C82078" w:rsidRDefault="0015798F" w:rsidP="00C82078">
      <w:pPr>
        <w:spacing w:before="100" w:beforeAutospacing="1" w:after="100" w:afterAutospacing="1" w:line="360" w:lineRule="auto"/>
        <w:jc w:val="both"/>
        <w:rPr>
          <w:rStyle w:val="CitaoHTML"/>
          <w:rFonts w:ascii="Times New Roman" w:hAnsi="Times New Roman" w:cs="Times New Roman"/>
          <w:bCs/>
          <w:i w:val="0"/>
          <w:sz w:val="24"/>
          <w:szCs w:val="24"/>
          <w:lang w:val="pt-PT"/>
        </w:rPr>
      </w:pPr>
      <w:r w:rsidRPr="002D14AC">
        <w:rPr>
          <w:rStyle w:val="CitaoHTML"/>
          <w:rFonts w:ascii="Times New Roman" w:hAnsi="Times New Roman" w:cs="Times New Roman"/>
          <w:bCs/>
          <w:i w:val="0"/>
          <w:sz w:val="24"/>
          <w:szCs w:val="24"/>
          <w:lang w:val="pt-PT"/>
        </w:rPr>
        <w:lastRenderedPageBreak/>
        <w:t xml:space="preserve">GATTI, B. A.. Os professores e suas identidades: o desevelamento da heterogeneidade. </w:t>
      </w:r>
      <w:r w:rsidRPr="003C140B">
        <w:rPr>
          <w:rStyle w:val="CitaoHTML"/>
          <w:rFonts w:ascii="Times New Roman" w:hAnsi="Times New Roman" w:cs="Times New Roman"/>
          <w:b/>
          <w:bCs/>
          <w:i w:val="0"/>
          <w:sz w:val="24"/>
          <w:szCs w:val="24"/>
          <w:lang w:val="pt-PT"/>
        </w:rPr>
        <w:t>Caderno de pesquisas Fundação Carlos Chagas</w:t>
      </w:r>
      <w:r w:rsidR="002D14AC">
        <w:rPr>
          <w:rStyle w:val="CitaoHTML"/>
          <w:rFonts w:ascii="Times New Roman" w:hAnsi="Times New Roman" w:cs="Times New Roman"/>
          <w:bCs/>
          <w:i w:val="0"/>
          <w:sz w:val="24"/>
          <w:szCs w:val="24"/>
          <w:lang w:val="pt-PT"/>
        </w:rPr>
        <w:t xml:space="preserve">, </w:t>
      </w:r>
      <w:r w:rsidRPr="002D14AC">
        <w:rPr>
          <w:rStyle w:val="CitaoHTML"/>
          <w:rFonts w:ascii="Times New Roman" w:hAnsi="Times New Roman" w:cs="Times New Roman"/>
          <w:bCs/>
          <w:i w:val="0"/>
          <w:sz w:val="24"/>
          <w:szCs w:val="24"/>
          <w:lang w:val="pt-PT"/>
        </w:rPr>
        <w:t xml:space="preserve">vol. 01,  n. 98, São Paulo, p. 85-90, agosto, 1996. </w:t>
      </w:r>
    </w:p>
    <w:p w:rsidR="00C82078" w:rsidRDefault="0015798F" w:rsidP="00C82078">
      <w:pPr>
        <w:spacing w:before="100" w:beforeAutospacing="1" w:after="100" w:afterAutospacing="1" w:line="360" w:lineRule="auto"/>
        <w:jc w:val="both"/>
        <w:rPr>
          <w:rStyle w:val="CitaoHTML"/>
          <w:rFonts w:ascii="Times New Roman" w:hAnsi="Times New Roman" w:cs="Times New Roman"/>
          <w:bCs/>
          <w:i w:val="0"/>
          <w:sz w:val="24"/>
          <w:szCs w:val="24"/>
          <w:lang w:val="pt-PT"/>
        </w:rPr>
      </w:pPr>
      <w:r w:rsidRPr="002D14AC">
        <w:rPr>
          <w:rStyle w:val="CitaoHTML"/>
          <w:rFonts w:ascii="Times New Roman" w:hAnsi="Times New Roman" w:cs="Times New Roman"/>
          <w:bCs/>
          <w:i w:val="0"/>
          <w:sz w:val="24"/>
          <w:szCs w:val="24"/>
        </w:rPr>
        <w:t>_____.</w:t>
      </w:r>
      <w:r w:rsidRPr="002D14AC">
        <w:rPr>
          <w:rStyle w:val="CitaoHTML"/>
          <w:rFonts w:ascii="Times New Roman" w:hAnsi="Times New Roman" w:cs="Times New Roman"/>
          <w:bCs/>
          <w:i w:val="0"/>
          <w:sz w:val="24"/>
          <w:szCs w:val="24"/>
          <w:lang w:val="pt-PT"/>
        </w:rPr>
        <w:t xml:space="preserve"> Formação inicial de professores para a educação básica: as licenciaturas. </w:t>
      </w:r>
      <w:r w:rsidRPr="003C140B">
        <w:rPr>
          <w:rStyle w:val="CitaoHTML"/>
          <w:rFonts w:ascii="Times New Roman" w:hAnsi="Times New Roman" w:cs="Times New Roman"/>
          <w:b/>
          <w:bCs/>
          <w:i w:val="0"/>
          <w:sz w:val="24"/>
          <w:szCs w:val="24"/>
          <w:lang w:val="pt-PT"/>
        </w:rPr>
        <w:t>Revista Faculdade de Educação USP</w:t>
      </w:r>
      <w:r w:rsidRPr="002D14AC">
        <w:rPr>
          <w:rStyle w:val="CitaoHTML"/>
          <w:rFonts w:ascii="Times New Roman" w:hAnsi="Times New Roman" w:cs="Times New Roman"/>
          <w:bCs/>
          <w:i w:val="0"/>
          <w:sz w:val="24"/>
          <w:szCs w:val="24"/>
          <w:lang w:val="pt-PT"/>
        </w:rPr>
        <w:t>, São Paulo, n. 100, p. 33-46, dezembro, 2013.</w:t>
      </w:r>
    </w:p>
    <w:p w:rsidR="00C82078" w:rsidRDefault="0015798F" w:rsidP="00C82078">
      <w:pPr>
        <w:spacing w:before="100" w:beforeAutospacing="1" w:after="100" w:afterAutospacing="1" w:line="360" w:lineRule="auto"/>
        <w:jc w:val="both"/>
        <w:rPr>
          <w:rStyle w:val="CitaoHTML"/>
          <w:rFonts w:ascii="Times New Roman" w:hAnsi="Times New Roman" w:cs="Times New Roman"/>
          <w:bCs/>
          <w:i w:val="0"/>
          <w:sz w:val="24"/>
          <w:szCs w:val="24"/>
          <w:lang w:val="pt-PT"/>
        </w:rPr>
      </w:pPr>
      <w:r w:rsidRPr="002D14AC">
        <w:rPr>
          <w:rStyle w:val="CitaoHTML"/>
          <w:rFonts w:ascii="Times New Roman" w:hAnsi="Times New Roman" w:cs="Times New Roman"/>
          <w:bCs/>
          <w:i w:val="0"/>
          <w:sz w:val="24"/>
          <w:szCs w:val="24"/>
          <w:lang w:val="pt-PT"/>
        </w:rPr>
        <w:t xml:space="preserve">GOMES, A. A.. A construção da identidade profissional do professor: uma análise de egressos do curso de Pedagogia. In: IV Congresso Português de Sociologia, 2008, Lisboa. </w:t>
      </w:r>
      <w:r w:rsidRPr="003C140B">
        <w:rPr>
          <w:rStyle w:val="CitaoHTML"/>
          <w:rFonts w:ascii="Times New Roman" w:hAnsi="Times New Roman" w:cs="Times New Roman"/>
          <w:b/>
          <w:bCs/>
          <w:i w:val="0"/>
          <w:sz w:val="24"/>
          <w:szCs w:val="24"/>
          <w:lang w:val="pt-PT"/>
        </w:rPr>
        <w:t>Anais:</w:t>
      </w:r>
      <w:r w:rsidRPr="002D14AC">
        <w:rPr>
          <w:rStyle w:val="CitaoHTML"/>
          <w:rFonts w:ascii="Times New Roman" w:hAnsi="Times New Roman" w:cs="Times New Roman"/>
          <w:bCs/>
          <w:i w:val="0"/>
          <w:sz w:val="24"/>
          <w:szCs w:val="24"/>
          <w:lang w:val="pt-PT"/>
        </w:rPr>
        <w:t xml:space="preserve"> IV Congresso Português de Sociologia, 2008.</w:t>
      </w:r>
    </w:p>
    <w:p w:rsidR="00C82078" w:rsidRDefault="0015798F" w:rsidP="00C82078">
      <w:pPr>
        <w:spacing w:before="100" w:beforeAutospacing="1" w:after="100" w:afterAutospacing="1" w:line="360" w:lineRule="auto"/>
        <w:jc w:val="both"/>
        <w:rPr>
          <w:rStyle w:val="CitaoHTML"/>
          <w:rFonts w:ascii="Times New Roman" w:hAnsi="Times New Roman" w:cs="Times New Roman"/>
          <w:bCs/>
          <w:i w:val="0"/>
          <w:sz w:val="24"/>
          <w:szCs w:val="24"/>
          <w:lang w:val="pt-PT"/>
        </w:rPr>
      </w:pPr>
      <w:r w:rsidRPr="002D14AC">
        <w:rPr>
          <w:rStyle w:val="CitaoHTML"/>
          <w:rFonts w:ascii="Times New Roman" w:hAnsi="Times New Roman" w:cs="Times New Roman"/>
          <w:bCs/>
          <w:i w:val="0"/>
          <w:sz w:val="24"/>
          <w:szCs w:val="24"/>
          <w:lang w:val="pt-PT"/>
        </w:rPr>
        <w:t xml:space="preserve">GUIMARÃES, V. S.. </w:t>
      </w:r>
      <w:r w:rsidRPr="00DB31C0">
        <w:rPr>
          <w:rStyle w:val="CitaoHTML"/>
          <w:rFonts w:ascii="Times New Roman" w:hAnsi="Times New Roman" w:cs="Times New Roman"/>
          <w:b/>
          <w:bCs/>
          <w:i w:val="0"/>
          <w:sz w:val="24"/>
          <w:szCs w:val="24"/>
          <w:lang w:val="pt-PT"/>
        </w:rPr>
        <w:t>Formação de professores:</w:t>
      </w:r>
      <w:r w:rsidRPr="002D14AC">
        <w:rPr>
          <w:rStyle w:val="CitaoHTML"/>
          <w:rFonts w:ascii="Times New Roman" w:hAnsi="Times New Roman" w:cs="Times New Roman"/>
          <w:bCs/>
          <w:i w:val="0"/>
          <w:sz w:val="24"/>
          <w:szCs w:val="24"/>
          <w:lang w:val="pt-PT"/>
        </w:rPr>
        <w:t xml:space="preserve"> Saberes, identidade e profissão. Campinas: Papirus, 2004. </w:t>
      </w:r>
    </w:p>
    <w:p w:rsidR="00C82078" w:rsidRDefault="002D14AC" w:rsidP="00C82078">
      <w:pPr>
        <w:spacing w:before="100" w:beforeAutospacing="1" w:after="100" w:afterAutospacing="1" w:line="360" w:lineRule="auto"/>
        <w:jc w:val="both"/>
        <w:rPr>
          <w:rFonts w:ascii="Times New Roman" w:hAnsi="Times New Roman" w:cs="Times New Roman"/>
          <w:bCs/>
          <w:iCs/>
          <w:sz w:val="24"/>
          <w:szCs w:val="24"/>
          <w:lang w:val="pt-PT"/>
        </w:rPr>
      </w:pPr>
      <w:r w:rsidRPr="002D14AC">
        <w:rPr>
          <w:rStyle w:val="CitaoHTML"/>
          <w:rFonts w:ascii="Times New Roman" w:hAnsi="Times New Roman" w:cs="Times New Roman"/>
          <w:bCs/>
          <w:i w:val="0"/>
          <w:sz w:val="24"/>
          <w:szCs w:val="24"/>
          <w:lang w:val="pt-PT"/>
        </w:rPr>
        <w:t>LIBÂNEO, J. C.. Conteúdos, formação de competências cognitivas e ensino com pesquisa. In: PIMENTA, S. G.; ALMEIDA, M. I. (Orgs.).</w:t>
      </w:r>
      <w:r w:rsidRPr="00742428">
        <w:rPr>
          <w:rStyle w:val="CitaoHTML"/>
          <w:rFonts w:ascii="Times New Roman" w:hAnsi="Times New Roman" w:cs="Times New Roman"/>
          <w:bCs/>
          <w:sz w:val="24"/>
          <w:szCs w:val="24"/>
          <w:lang w:val="pt-PT"/>
        </w:rPr>
        <w:t xml:space="preserve"> </w:t>
      </w:r>
      <w:r w:rsidRPr="003C140B">
        <w:rPr>
          <w:rStyle w:val="CitaoHTML"/>
          <w:rFonts w:ascii="Times New Roman" w:hAnsi="Times New Roman" w:cs="Times New Roman"/>
          <w:b/>
          <w:bCs/>
          <w:i w:val="0"/>
          <w:sz w:val="24"/>
          <w:szCs w:val="24"/>
          <w:lang w:val="pt-PT"/>
        </w:rPr>
        <w:t>Pedagogia universitária:</w:t>
      </w:r>
      <w:r w:rsidRPr="002D14AC">
        <w:rPr>
          <w:rStyle w:val="CitaoHTML"/>
          <w:rFonts w:ascii="Times New Roman" w:hAnsi="Times New Roman" w:cs="Times New Roman"/>
          <w:bCs/>
          <w:i w:val="0"/>
          <w:sz w:val="24"/>
          <w:szCs w:val="24"/>
          <w:lang w:val="pt-PT"/>
        </w:rPr>
        <w:t xml:space="preserve"> caminhos para a formação de professores. São Paulo: Cortez, 2011. p. 188-212.</w:t>
      </w:r>
    </w:p>
    <w:p w:rsidR="00C82078" w:rsidRDefault="0015798F" w:rsidP="00C82078">
      <w:pPr>
        <w:spacing w:before="100" w:beforeAutospacing="1" w:after="100" w:afterAutospacing="1" w:line="360" w:lineRule="auto"/>
        <w:jc w:val="both"/>
        <w:rPr>
          <w:rStyle w:val="CitaoHTML"/>
          <w:rFonts w:ascii="Times New Roman" w:hAnsi="Times New Roman" w:cs="Times New Roman"/>
          <w:bCs/>
          <w:i w:val="0"/>
          <w:sz w:val="24"/>
          <w:szCs w:val="24"/>
          <w:lang w:val="pt-PT"/>
        </w:rPr>
      </w:pPr>
      <w:r w:rsidRPr="002D14AC">
        <w:rPr>
          <w:rStyle w:val="CitaoHTML"/>
          <w:rFonts w:ascii="Times New Roman" w:hAnsi="Times New Roman" w:cs="Times New Roman"/>
          <w:bCs/>
          <w:i w:val="0"/>
          <w:sz w:val="24"/>
          <w:szCs w:val="24"/>
          <w:lang w:val="pt-PT"/>
        </w:rPr>
        <w:t xml:space="preserve">MACIEL, E. M.. </w:t>
      </w:r>
      <w:r w:rsidRPr="0043196F">
        <w:rPr>
          <w:rStyle w:val="CitaoHTML"/>
          <w:rFonts w:ascii="Times New Roman" w:hAnsi="Times New Roman" w:cs="Times New Roman"/>
          <w:b/>
          <w:bCs/>
          <w:i w:val="0"/>
          <w:sz w:val="24"/>
          <w:szCs w:val="24"/>
          <w:lang w:val="pt-PT"/>
        </w:rPr>
        <w:t>O estágio supervisionado como espaço de construção do saber ensinar.</w:t>
      </w:r>
      <w:r w:rsidRPr="002D14AC">
        <w:rPr>
          <w:rStyle w:val="CitaoHTML"/>
          <w:rFonts w:ascii="Times New Roman" w:hAnsi="Times New Roman" w:cs="Times New Roman"/>
          <w:bCs/>
          <w:i w:val="0"/>
          <w:sz w:val="24"/>
          <w:szCs w:val="24"/>
          <w:lang w:val="pt-PT"/>
        </w:rPr>
        <w:t xml:space="preserve"> </w:t>
      </w:r>
      <w:r w:rsidR="0043196F">
        <w:rPr>
          <w:rStyle w:val="CitaoHTML"/>
          <w:rFonts w:ascii="Times New Roman" w:hAnsi="Times New Roman" w:cs="Times New Roman"/>
          <w:bCs/>
          <w:i w:val="0"/>
          <w:sz w:val="24"/>
          <w:szCs w:val="24"/>
          <w:lang w:val="pt-PT"/>
        </w:rPr>
        <w:t xml:space="preserve">Teresina. </w:t>
      </w:r>
      <w:r w:rsidRPr="002D14AC">
        <w:rPr>
          <w:rStyle w:val="CitaoHTML"/>
          <w:rFonts w:ascii="Times New Roman" w:hAnsi="Times New Roman" w:cs="Times New Roman"/>
          <w:bCs/>
          <w:i w:val="0"/>
          <w:sz w:val="24"/>
          <w:szCs w:val="24"/>
          <w:lang w:val="pt-PT"/>
        </w:rPr>
        <w:t xml:space="preserve">2012. 107p. Dissertação (Mestrado em Educação) – Universidade </w:t>
      </w:r>
      <w:r w:rsidR="0043196F">
        <w:rPr>
          <w:rStyle w:val="CitaoHTML"/>
          <w:rFonts w:ascii="Times New Roman" w:hAnsi="Times New Roman" w:cs="Times New Roman"/>
          <w:bCs/>
          <w:i w:val="0"/>
          <w:sz w:val="24"/>
          <w:szCs w:val="24"/>
          <w:lang w:val="pt-PT"/>
        </w:rPr>
        <w:t>Federal do Piauí</w:t>
      </w:r>
      <w:r w:rsidRPr="002D14AC">
        <w:rPr>
          <w:rStyle w:val="CitaoHTML"/>
          <w:rFonts w:ascii="Times New Roman" w:hAnsi="Times New Roman" w:cs="Times New Roman"/>
          <w:bCs/>
          <w:i w:val="0"/>
          <w:sz w:val="24"/>
          <w:szCs w:val="24"/>
          <w:lang w:val="pt-PT"/>
        </w:rPr>
        <w:t>.</w:t>
      </w:r>
    </w:p>
    <w:p w:rsidR="00C82078" w:rsidRDefault="0015798F" w:rsidP="00C82078">
      <w:pPr>
        <w:spacing w:before="100" w:beforeAutospacing="1" w:after="100" w:afterAutospacing="1" w:line="360" w:lineRule="auto"/>
        <w:jc w:val="both"/>
        <w:rPr>
          <w:rStyle w:val="CitaoHTML"/>
          <w:rFonts w:ascii="Times New Roman" w:hAnsi="Times New Roman" w:cs="Times New Roman"/>
          <w:bCs/>
          <w:i w:val="0"/>
          <w:sz w:val="24"/>
          <w:szCs w:val="24"/>
          <w:lang w:val="pt-PT"/>
        </w:rPr>
      </w:pPr>
      <w:r w:rsidRPr="002D14AC">
        <w:rPr>
          <w:rStyle w:val="CitaoHTML"/>
          <w:rFonts w:ascii="Times New Roman" w:hAnsi="Times New Roman" w:cs="Times New Roman"/>
          <w:bCs/>
          <w:i w:val="0"/>
          <w:sz w:val="24"/>
          <w:szCs w:val="24"/>
          <w:lang w:val="pt-PT"/>
        </w:rPr>
        <w:t xml:space="preserve">NÓVOA, Antonio. </w:t>
      </w:r>
      <w:r w:rsidRPr="00DB31C0">
        <w:rPr>
          <w:rStyle w:val="CitaoHTML"/>
          <w:rFonts w:ascii="Times New Roman" w:hAnsi="Times New Roman" w:cs="Times New Roman"/>
          <w:b/>
          <w:bCs/>
          <w:i w:val="0"/>
          <w:sz w:val="24"/>
          <w:szCs w:val="24"/>
          <w:lang w:val="pt-PT"/>
        </w:rPr>
        <w:t>Desafios do trabalho do professor no mundo contemporâneo</w:t>
      </w:r>
      <w:r w:rsidRPr="002D14AC">
        <w:rPr>
          <w:rStyle w:val="CitaoHTML"/>
          <w:rFonts w:ascii="Times New Roman" w:hAnsi="Times New Roman" w:cs="Times New Roman"/>
          <w:bCs/>
          <w:i w:val="0"/>
          <w:sz w:val="24"/>
          <w:szCs w:val="24"/>
          <w:lang w:val="pt-PT"/>
        </w:rPr>
        <w:t>. São Paulo: Sindicato dos professores de São Paulo, 2007.</w:t>
      </w:r>
    </w:p>
    <w:p w:rsidR="00C82078" w:rsidRDefault="0015798F" w:rsidP="00C82078">
      <w:pPr>
        <w:spacing w:before="100" w:beforeAutospacing="1" w:after="100" w:afterAutospacing="1" w:line="360" w:lineRule="auto"/>
        <w:jc w:val="both"/>
        <w:rPr>
          <w:rStyle w:val="CitaoHTML"/>
          <w:rFonts w:ascii="Times New Roman" w:hAnsi="Times New Roman" w:cs="Times New Roman"/>
          <w:bCs/>
          <w:i w:val="0"/>
          <w:sz w:val="24"/>
          <w:szCs w:val="24"/>
          <w:lang w:val="pt-PT"/>
        </w:rPr>
      </w:pPr>
      <w:r w:rsidRPr="002D14AC">
        <w:rPr>
          <w:rStyle w:val="CitaoHTML"/>
          <w:rFonts w:ascii="Times New Roman" w:hAnsi="Times New Roman" w:cs="Times New Roman"/>
          <w:bCs/>
          <w:i w:val="0"/>
          <w:sz w:val="24"/>
          <w:szCs w:val="24"/>
          <w:lang w:val="pt-PT"/>
        </w:rPr>
        <w:t xml:space="preserve">PIMENTA, S. G.. </w:t>
      </w:r>
      <w:r w:rsidRPr="00DB31C0">
        <w:rPr>
          <w:rStyle w:val="CitaoHTML"/>
          <w:rFonts w:ascii="Times New Roman" w:hAnsi="Times New Roman" w:cs="Times New Roman"/>
          <w:b/>
          <w:bCs/>
          <w:i w:val="0"/>
          <w:sz w:val="24"/>
          <w:szCs w:val="24"/>
          <w:lang w:val="pt-PT"/>
        </w:rPr>
        <w:t>Estágio na formação de professores:</w:t>
      </w:r>
      <w:r w:rsidRPr="002D14AC">
        <w:rPr>
          <w:rStyle w:val="CitaoHTML"/>
          <w:rFonts w:ascii="Times New Roman" w:hAnsi="Times New Roman" w:cs="Times New Roman"/>
          <w:bCs/>
          <w:i w:val="0"/>
          <w:sz w:val="24"/>
          <w:szCs w:val="24"/>
          <w:lang w:val="pt-PT"/>
        </w:rPr>
        <w:t xml:space="preserve"> unidade teoria e prática. São Paulo: Cortez, 1997. </w:t>
      </w:r>
    </w:p>
    <w:p w:rsidR="00C82078" w:rsidRDefault="0015798F" w:rsidP="00C82078">
      <w:pPr>
        <w:spacing w:before="100" w:beforeAutospacing="1" w:after="100" w:afterAutospacing="1" w:line="360" w:lineRule="auto"/>
        <w:jc w:val="both"/>
        <w:rPr>
          <w:rStyle w:val="CitaoHTML"/>
          <w:rFonts w:ascii="Times New Roman" w:hAnsi="Times New Roman" w:cs="Times New Roman"/>
          <w:bCs/>
          <w:i w:val="0"/>
          <w:sz w:val="24"/>
          <w:szCs w:val="24"/>
          <w:lang w:val="pt-PT"/>
        </w:rPr>
      </w:pPr>
      <w:r w:rsidRPr="002D14AC">
        <w:rPr>
          <w:rStyle w:val="CitaoHTML"/>
          <w:rFonts w:ascii="Times New Roman" w:hAnsi="Times New Roman" w:cs="Times New Roman"/>
          <w:bCs/>
          <w:i w:val="0"/>
          <w:sz w:val="24"/>
          <w:szCs w:val="24"/>
        </w:rPr>
        <w:t>_____.</w:t>
      </w:r>
      <w:r w:rsidRPr="002D14AC">
        <w:rPr>
          <w:rStyle w:val="CitaoHTML"/>
          <w:rFonts w:ascii="Times New Roman" w:hAnsi="Times New Roman" w:cs="Times New Roman"/>
          <w:bCs/>
          <w:i w:val="0"/>
          <w:sz w:val="24"/>
          <w:szCs w:val="24"/>
          <w:lang w:val="pt-PT"/>
        </w:rPr>
        <w:t xml:space="preserve"> Formação de professores: identidade e saberes da docência. In: PIMENTA, S. G. (Org.). </w:t>
      </w:r>
      <w:r w:rsidRPr="003C140B">
        <w:rPr>
          <w:rStyle w:val="CitaoHTML"/>
          <w:rFonts w:ascii="Times New Roman" w:hAnsi="Times New Roman" w:cs="Times New Roman"/>
          <w:b/>
          <w:bCs/>
          <w:i w:val="0"/>
          <w:sz w:val="24"/>
          <w:szCs w:val="24"/>
          <w:lang w:val="pt-PT"/>
        </w:rPr>
        <w:t>Saberes pedagógicos e atividade docente.</w:t>
      </w:r>
      <w:r w:rsidRPr="002D14AC">
        <w:rPr>
          <w:rStyle w:val="CitaoHTML"/>
          <w:rFonts w:ascii="Times New Roman" w:hAnsi="Times New Roman" w:cs="Times New Roman"/>
          <w:bCs/>
          <w:i w:val="0"/>
          <w:sz w:val="24"/>
          <w:szCs w:val="24"/>
          <w:lang w:val="pt-PT"/>
        </w:rPr>
        <w:t xml:space="preserve"> São Paulo: Cortez, 2002. p. 15-38.</w:t>
      </w:r>
    </w:p>
    <w:p w:rsidR="00C82078" w:rsidRDefault="0015798F" w:rsidP="00C82078">
      <w:pPr>
        <w:spacing w:before="100" w:beforeAutospacing="1" w:after="100" w:afterAutospacing="1" w:line="360" w:lineRule="auto"/>
        <w:jc w:val="both"/>
        <w:rPr>
          <w:rStyle w:val="CitaoHTML"/>
          <w:rFonts w:ascii="Times New Roman" w:hAnsi="Times New Roman" w:cs="Times New Roman"/>
          <w:bCs/>
          <w:i w:val="0"/>
          <w:sz w:val="24"/>
          <w:szCs w:val="24"/>
          <w:lang w:val="pt-PT"/>
        </w:rPr>
      </w:pPr>
      <w:r w:rsidRPr="002D14AC">
        <w:rPr>
          <w:rStyle w:val="CitaoHTML"/>
          <w:rFonts w:ascii="Times New Roman" w:hAnsi="Times New Roman" w:cs="Times New Roman"/>
          <w:bCs/>
          <w:i w:val="0"/>
          <w:sz w:val="24"/>
          <w:szCs w:val="24"/>
          <w:lang w:val="pt-PT"/>
        </w:rPr>
        <w:t xml:space="preserve">RÉSES, E. S.. Singularidade da profissão do professor e proletarização do trabalho docente na Educação Básica. </w:t>
      </w:r>
      <w:r w:rsidRPr="003C140B">
        <w:rPr>
          <w:rStyle w:val="CitaoHTML"/>
          <w:rFonts w:ascii="Times New Roman" w:hAnsi="Times New Roman" w:cs="Times New Roman"/>
          <w:b/>
          <w:bCs/>
          <w:i w:val="0"/>
          <w:sz w:val="24"/>
          <w:szCs w:val="24"/>
          <w:lang w:val="pt-PT"/>
        </w:rPr>
        <w:t>Revista Ser Social</w:t>
      </w:r>
      <w:r w:rsidRPr="002D14AC">
        <w:rPr>
          <w:rStyle w:val="CitaoHTML"/>
          <w:rFonts w:ascii="Times New Roman" w:hAnsi="Times New Roman" w:cs="Times New Roman"/>
          <w:bCs/>
          <w:i w:val="0"/>
          <w:sz w:val="24"/>
          <w:szCs w:val="24"/>
          <w:lang w:val="pt-PT"/>
        </w:rPr>
        <w:t xml:space="preserve">, Brasília, vol. 14, n. 31, p. 419-452, jul./dez. 2012. </w:t>
      </w:r>
    </w:p>
    <w:p w:rsidR="00C82078" w:rsidRDefault="002D14AC" w:rsidP="00C82078">
      <w:pPr>
        <w:spacing w:before="100" w:beforeAutospacing="1" w:after="100" w:afterAutospacing="1" w:line="360" w:lineRule="auto"/>
        <w:jc w:val="both"/>
        <w:rPr>
          <w:rFonts w:ascii="Times New Roman" w:hAnsi="Times New Roman" w:cs="Times New Roman"/>
          <w:sz w:val="24"/>
          <w:szCs w:val="24"/>
          <w:lang w:val="pt-PT"/>
        </w:rPr>
      </w:pPr>
      <w:r w:rsidRPr="002D14AC">
        <w:rPr>
          <w:rStyle w:val="CitaoHTML"/>
          <w:rFonts w:ascii="Times New Roman" w:hAnsi="Times New Roman" w:cs="Times New Roman"/>
          <w:bCs/>
          <w:i w:val="0"/>
          <w:sz w:val="24"/>
          <w:szCs w:val="24"/>
          <w:lang w:val="pt-PT"/>
        </w:rPr>
        <w:t xml:space="preserve">SANTOS, A. A. P.. </w:t>
      </w:r>
      <w:r w:rsidRPr="003C140B">
        <w:rPr>
          <w:rStyle w:val="CitaoHTML"/>
          <w:rFonts w:ascii="Times New Roman" w:hAnsi="Times New Roman" w:cs="Times New Roman"/>
          <w:b/>
          <w:bCs/>
          <w:i w:val="0"/>
          <w:sz w:val="24"/>
          <w:szCs w:val="24"/>
          <w:lang w:val="pt-PT"/>
        </w:rPr>
        <w:t>O estágio como espaço de elaboração dos saberes docente e a formação do professor</w:t>
      </w:r>
      <w:r w:rsidRPr="002D14AC">
        <w:rPr>
          <w:rStyle w:val="CitaoHTML"/>
          <w:rFonts w:ascii="Times New Roman" w:hAnsi="Times New Roman" w:cs="Times New Roman"/>
          <w:bCs/>
          <w:i w:val="0"/>
          <w:sz w:val="24"/>
          <w:szCs w:val="24"/>
          <w:lang w:val="pt-PT"/>
        </w:rPr>
        <w:t>.</w:t>
      </w:r>
      <w:r w:rsidR="003C140B">
        <w:rPr>
          <w:rStyle w:val="CitaoHTML"/>
          <w:rFonts w:ascii="Times New Roman" w:hAnsi="Times New Roman" w:cs="Times New Roman"/>
          <w:bCs/>
          <w:i w:val="0"/>
          <w:sz w:val="24"/>
          <w:szCs w:val="24"/>
          <w:lang w:val="pt-PT"/>
        </w:rPr>
        <w:t xml:space="preserve"> Presidente Prudente.</w:t>
      </w:r>
      <w:r w:rsidRPr="002D14AC">
        <w:rPr>
          <w:rStyle w:val="CitaoHTML"/>
          <w:rFonts w:ascii="Times New Roman" w:hAnsi="Times New Roman" w:cs="Times New Roman"/>
          <w:bCs/>
          <w:i w:val="0"/>
          <w:sz w:val="24"/>
          <w:szCs w:val="24"/>
          <w:lang w:val="pt-PT"/>
        </w:rPr>
        <w:t xml:space="preserve"> 2008. 168p. Dissertação (Mestrado em Educação), Universidade Estadual Paulista. </w:t>
      </w:r>
    </w:p>
    <w:p w:rsidR="00C82078" w:rsidRDefault="0015798F" w:rsidP="00C82078">
      <w:pPr>
        <w:spacing w:before="100" w:beforeAutospacing="1" w:after="100" w:afterAutospacing="1" w:line="360" w:lineRule="auto"/>
        <w:jc w:val="both"/>
        <w:rPr>
          <w:rStyle w:val="CitaoHTML"/>
          <w:rFonts w:ascii="Times New Roman" w:hAnsi="Times New Roman" w:cs="Times New Roman"/>
          <w:i w:val="0"/>
          <w:sz w:val="24"/>
          <w:szCs w:val="24"/>
          <w:lang w:val="pt-PT"/>
        </w:rPr>
      </w:pPr>
      <w:r w:rsidRPr="002D14AC">
        <w:rPr>
          <w:rFonts w:ascii="Times New Roman" w:hAnsi="Times New Roman" w:cs="Times New Roman"/>
          <w:sz w:val="24"/>
          <w:szCs w:val="24"/>
        </w:rPr>
        <w:lastRenderedPageBreak/>
        <w:t xml:space="preserve">TARDIF, M.. </w:t>
      </w:r>
      <w:r w:rsidRPr="00DB31C0">
        <w:rPr>
          <w:rFonts w:ascii="Times New Roman" w:hAnsi="Times New Roman" w:cs="Times New Roman"/>
          <w:b/>
          <w:bCs/>
          <w:sz w:val="24"/>
          <w:szCs w:val="24"/>
        </w:rPr>
        <w:t>Saberes docentes e formação profissiona</w:t>
      </w:r>
      <w:r w:rsidRPr="00DB31C0">
        <w:rPr>
          <w:rFonts w:ascii="Times New Roman" w:hAnsi="Times New Roman" w:cs="Times New Roman"/>
          <w:b/>
          <w:sz w:val="24"/>
          <w:szCs w:val="24"/>
        </w:rPr>
        <w:t>l.</w:t>
      </w:r>
      <w:r w:rsidRPr="002D14AC">
        <w:rPr>
          <w:rFonts w:ascii="Times New Roman" w:hAnsi="Times New Roman" w:cs="Times New Roman"/>
          <w:sz w:val="24"/>
          <w:szCs w:val="24"/>
        </w:rPr>
        <w:t xml:space="preserve"> 12</w:t>
      </w:r>
      <w:r w:rsidRPr="002D14AC">
        <w:rPr>
          <w:rStyle w:val="CitaoHTML"/>
          <w:rFonts w:ascii="Times New Roman" w:hAnsi="Times New Roman" w:cs="Times New Roman"/>
          <w:i w:val="0"/>
          <w:sz w:val="24"/>
          <w:szCs w:val="24"/>
          <w:lang w:val="pt-PT"/>
        </w:rPr>
        <w:t xml:space="preserve">ªed. Petrópolis: Vozes, 2011. </w:t>
      </w:r>
    </w:p>
    <w:p w:rsidR="00C82078" w:rsidRDefault="0015798F" w:rsidP="00C82078">
      <w:pPr>
        <w:spacing w:before="100" w:beforeAutospacing="1" w:after="100" w:afterAutospacing="1" w:line="360" w:lineRule="auto"/>
        <w:jc w:val="both"/>
        <w:rPr>
          <w:rFonts w:ascii="Times New Roman" w:hAnsi="Times New Roman" w:cs="Times New Roman"/>
          <w:sz w:val="24"/>
          <w:szCs w:val="24"/>
        </w:rPr>
      </w:pPr>
      <w:r w:rsidRPr="002D14AC">
        <w:rPr>
          <w:rFonts w:ascii="Times New Roman" w:hAnsi="Times New Roman" w:cs="Times New Roman"/>
          <w:sz w:val="24"/>
          <w:szCs w:val="24"/>
        </w:rPr>
        <w:t>WEBER, S.. Profissionalização docente e políticas públicas no Brasil.</w:t>
      </w:r>
      <w:r w:rsidRPr="00742428">
        <w:rPr>
          <w:rFonts w:ascii="Times New Roman" w:hAnsi="Times New Roman" w:cs="Times New Roman"/>
          <w:i/>
          <w:sz w:val="24"/>
          <w:szCs w:val="24"/>
        </w:rPr>
        <w:t xml:space="preserve"> </w:t>
      </w:r>
      <w:r w:rsidRPr="003C140B">
        <w:rPr>
          <w:rFonts w:ascii="Times New Roman" w:hAnsi="Times New Roman" w:cs="Times New Roman"/>
          <w:b/>
          <w:sz w:val="24"/>
          <w:szCs w:val="24"/>
        </w:rPr>
        <w:t>Educação e Sociedade</w:t>
      </w:r>
      <w:r w:rsidRPr="003C140B">
        <w:rPr>
          <w:rFonts w:ascii="Times New Roman" w:hAnsi="Times New Roman" w:cs="Times New Roman"/>
          <w:sz w:val="24"/>
          <w:szCs w:val="24"/>
        </w:rPr>
        <w:t>,</w:t>
      </w:r>
      <w:r w:rsidRPr="002D14AC">
        <w:rPr>
          <w:rFonts w:ascii="Times New Roman" w:hAnsi="Times New Roman" w:cs="Times New Roman"/>
          <w:sz w:val="24"/>
          <w:szCs w:val="24"/>
        </w:rPr>
        <w:t xml:space="preserve"> Campinas, vol. 24, n. 85, p. 1125-1154, dezembro, 2003. </w:t>
      </w:r>
    </w:p>
    <w:p w:rsidR="00C82078" w:rsidRDefault="0015798F" w:rsidP="00C82078">
      <w:pPr>
        <w:spacing w:before="100" w:beforeAutospacing="1" w:after="100" w:afterAutospacing="1" w:line="360" w:lineRule="auto"/>
        <w:jc w:val="both"/>
        <w:rPr>
          <w:rFonts w:ascii="Times New Roman" w:hAnsi="Times New Roman" w:cs="Times New Roman"/>
          <w:sz w:val="24"/>
          <w:szCs w:val="24"/>
        </w:rPr>
      </w:pPr>
      <w:r w:rsidRPr="002D14AC">
        <w:rPr>
          <w:rFonts w:ascii="Times New Roman" w:hAnsi="Times New Roman" w:cs="Times New Roman"/>
          <w:sz w:val="24"/>
          <w:szCs w:val="24"/>
        </w:rPr>
        <w:t xml:space="preserve">ZEICHNER, K. M.. </w:t>
      </w:r>
      <w:r w:rsidRPr="00DB31C0">
        <w:rPr>
          <w:rFonts w:ascii="Times New Roman" w:hAnsi="Times New Roman" w:cs="Times New Roman"/>
          <w:b/>
          <w:sz w:val="24"/>
          <w:szCs w:val="24"/>
        </w:rPr>
        <w:t>A formação reflexiva de professores:</w:t>
      </w:r>
      <w:r w:rsidRPr="002D14AC">
        <w:rPr>
          <w:rFonts w:ascii="Times New Roman" w:hAnsi="Times New Roman" w:cs="Times New Roman"/>
          <w:sz w:val="24"/>
          <w:szCs w:val="24"/>
        </w:rPr>
        <w:t xml:space="preserve"> </w:t>
      </w:r>
      <w:r w:rsidR="00033A4B" w:rsidRPr="002D14AC">
        <w:rPr>
          <w:rFonts w:ascii="Times New Roman" w:hAnsi="Times New Roman" w:cs="Times New Roman"/>
          <w:sz w:val="24"/>
          <w:szCs w:val="24"/>
        </w:rPr>
        <w:t>id</w:t>
      </w:r>
      <w:r w:rsidR="00033A4B">
        <w:rPr>
          <w:rFonts w:ascii="Times New Roman" w:hAnsi="Times New Roman" w:cs="Times New Roman"/>
          <w:sz w:val="24"/>
          <w:szCs w:val="24"/>
        </w:rPr>
        <w:t>e</w:t>
      </w:r>
      <w:r w:rsidR="00033A4B" w:rsidRPr="002D14AC">
        <w:rPr>
          <w:rFonts w:ascii="Times New Roman" w:hAnsi="Times New Roman" w:cs="Times New Roman"/>
          <w:sz w:val="24"/>
          <w:szCs w:val="24"/>
        </w:rPr>
        <w:t xml:space="preserve">ias </w:t>
      </w:r>
      <w:r w:rsidRPr="002D14AC">
        <w:rPr>
          <w:rFonts w:ascii="Times New Roman" w:hAnsi="Times New Roman" w:cs="Times New Roman"/>
          <w:sz w:val="24"/>
          <w:szCs w:val="24"/>
        </w:rPr>
        <w:t>e práticas. Lisboa: Educa, 1993.</w:t>
      </w:r>
    </w:p>
    <w:p w:rsidR="006B3D47" w:rsidRDefault="0015798F">
      <w:pPr>
        <w:spacing w:before="100" w:beforeAutospacing="1" w:after="100" w:afterAutospacing="1" w:line="360" w:lineRule="auto"/>
        <w:jc w:val="both"/>
        <w:rPr>
          <w:rFonts w:ascii="Times New Roman" w:hAnsi="Times New Roman" w:cs="Times New Roman"/>
          <w:sz w:val="24"/>
          <w:szCs w:val="24"/>
        </w:rPr>
      </w:pPr>
      <w:r w:rsidRPr="002D14AC">
        <w:rPr>
          <w:rStyle w:val="CitaoHTML"/>
          <w:rFonts w:ascii="Times New Roman" w:hAnsi="Times New Roman" w:cs="Times New Roman"/>
          <w:bCs/>
          <w:i w:val="0"/>
          <w:sz w:val="24"/>
          <w:szCs w:val="24"/>
        </w:rPr>
        <w:t>_____.</w:t>
      </w:r>
      <w:r w:rsidRPr="002D14AC">
        <w:rPr>
          <w:rFonts w:ascii="Times New Roman" w:hAnsi="Times New Roman" w:cs="Times New Roman"/>
          <w:sz w:val="24"/>
          <w:szCs w:val="24"/>
        </w:rPr>
        <w:t xml:space="preserve"> Uma análise crítica sobre a reflexão como conceito estruturante na formação docente. </w:t>
      </w:r>
      <w:r w:rsidRPr="003C140B">
        <w:rPr>
          <w:rFonts w:ascii="Times New Roman" w:hAnsi="Times New Roman" w:cs="Times New Roman"/>
          <w:b/>
          <w:sz w:val="24"/>
          <w:szCs w:val="24"/>
        </w:rPr>
        <w:t>Educação e Sociedade</w:t>
      </w:r>
      <w:r w:rsidRPr="002D14AC">
        <w:rPr>
          <w:rFonts w:ascii="Times New Roman" w:hAnsi="Times New Roman" w:cs="Times New Roman"/>
          <w:sz w:val="24"/>
          <w:szCs w:val="24"/>
        </w:rPr>
        <w:t>, Campinas, vol. 29, n. 103, p. 535-554, maio/ago, 2008.</w:t>
      </w:r>
    </w:p>
    <w:sectPr w:rsidR="006B3D47" w:rsidSect="00F22A0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2F3" w:rsidRDefault="008A22F3" w:rsidP="007B49F9">
      <w:pPr>
        <w:spacing w:after="0" w:line="240" w:lineRule="auto"/>
      </w:pPr>
      <w:r>
        <w:separator/>
      </w:r>
    </w:p>
  </w:endnote>
  <w:endnote w:type="continuationSeparator" w:id="1">
    <w:p w:rsidR="008A22F3" w:rsidRDefault="008A22F3" w:rsidP="007B49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2F3" w:rsidRDefault="008A22F3" w:rsidP="007B49F9">
      <w:pPr>
        <w:spacing w:after="0" w:line="240" w:lineRule="auto"/>
      </w:pPr>
      <w:r>
        <w:separator/>
      </w:r>
    </w:p>
  </w:footnote>
  <w:footnote w:type="continuationSeparator" w:id="1">
    <w:p w:rsidR="008A22F3" w:rsidRDefault="008A22F3" w:rsidP="007B49F9">
      <w:pPr>
        <w:spacing w:after="0" w:line="240" w:lineRule="auto"/>
      </w:pPr>
      <w:r>
        <w:continuationSeparator/>
      </w:r>
    </w:p>
  </w:footnote>
  <w:footnote w:id="2">
    <w:p w:rsidR="007B49F9" w:rsidRPr="00E50B23" w:rsidRDefault="007B49F9" w:rsidP="00C76486">
      <w:pPr>
        <w:pStyle w:val="Textodenotaderodap"/>
        <w:spacing w:before="100" w:beforeAutospacing="1" w:after="100" w:afterAutospacing="1"/>
        <w:jc w:val="both"/>
        <w:rPr>
          <w:rFonts w:ascii="Times New Roman" w:hAnsi="Times New Roman" w:cs="Times New Roman"/>
        </w:rPr>
      </w:pPr>
      <w:r w:rsidRPr="00E50B23">
        <w:rPr>
          <w:rStyle w:val="Refdenotaderodap"/>
          <w:rFonts w:ascii="Times New Roman" w:hAnsi="Times New Roman" w:cs="Times New Roman"/>
        </w:rPr>
        <w:footnoteRef/>
      </w:r>
      <w:r w:rsidRPr="00E50B23">
        <w:rPr>
          <w:rFonts w:ascii="Times New Roman" w:hAnsi="Times New Roman" w:cs="Times New Roman"/>
        </w:rPr>
        <w:t xml:space="preserve">  Licenciado em Geografia</w:t>
      </w:r>
      <w:r w:rsidR="00604219">
        <w:rPr>
          <w:rFonts w:ascii="Times New Roman" w:hAnsi="Times New Roman" w:cs="Times New Roman"/>
        </w:rPr>
        <w:t xml:space="preserve"> e professor da Educação Básica</w:t>
      </w:r>
      <w:r w:rsidRPr="00E50B23">
        <w:rPr>
          <w:rFonts w:ascii="Times New Roman" w:hAnsi="Times New Roman" w:cs="Times New Roman"/>
        </w:rPr>
        <w:t>. Discente do Programa de Pós-graduação em Geografia (nível Mestrado) do Instituto de Estudos Socioambientais da Universidade Federal de Goiás</w:t>
      </w:r>
      <w:r w:rsidR="00604219">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61860"/>
    <w:multiLevelType w:val="multilevel"/>
    <w:tmpl w:val="B372C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AC6D81"/>
    <w:rsid w:val="000046AB"/>
    <w:rsid w:val="00033A4B"/>
    <w:rsid w:val="00092DF2"/>
    <w:rsid w:val="0009542C"/>
    <w:rsid w:val="000E22B5"/>
    <w:rsid w:val="000F69A8"/>
    <w:rsid w:val="001574ED"/>
    <w:rsid w:val="0015798F"/>
    <w:rsid w:val="0020045A"/>
    <w:rsid w:val="002141CB"/>
    <w:rsid w:val="00220728"/>
    <w:rsid w:val="00230F52"/>
    <w:rsid w:val="00241A60"/>
    <w:rsid w:val="002706DD"/>
    <w:rsid w:val="002809EC"/>
    <w:rsid w:val="00290261"/>
    <w:rsid w:val="002B4993"/>
    <w:rsid w:val="002C5DCD"/>
    <w:rsid w:val="002D14AC"/>
    <w:rsid w:val="00317590"/>
    <w:rsid w:val="00367A94"/>
    <w:rsid w:val="003C140B"/>
    <w:rsid w:val="0040345F"/>
    <w:rsid w:val="00412065"/>
    <w:rsid w:val="0043196F"/>
    <w:rsid w:val="00442217"/>
    <w:rsid w:val="0047799F"/>
    <w:rsid w:val="004B7BEF"/>
    <w:rsid w:val="004D0E8D"/>
    <w:rsid w:val="004E32AA"/>
    <w:rsid w:val="004F662E"/>
    <w:rsid w:val="005331C0"/>
    <w:rsid w:val="00554F72"/>
    <w:rsid w:val="005C4762"/>
    <w:rsid w:val="005F4F64"/>
    <w:rsid w:val="00602E79"/>
    <w:rsid w:val="00604219"/>
    <w:rsid w:val="00621B6E"/>
    <w:rsid w:val="006324ED"/>
    <w:rsid w:val="00647076"/>
    <w:rsid w:val="006668BD"/>
    <w:rsid w:val="00680380"/>
    <w:rsid w:val="006B3D47"/>
    <w:rsid w:val="006D047A"/>
    <w:rsid w:val="006D6EDB"/>
    <w:rsid w:val="006F1016"/>
    <w:rsid w:val="00742428"/>
    <w:rsid w:val="00786794"/>
    <w:rsid w:val="007B49F9"/>
    <w:rsid w:val="007F2D69"/>
    <w:rsid w:val="00805246"/>
    <w:rsid w:val="008173FD"/>
    <w:rsid w:val="008521F6"/>
    <w:rsid w:val="0085634D"/>
    <w:rsid w:val="008A22F3"/>
    <w:rsid w:val="008D2DF1"/>
    <w:rsid w:val="00961953"/>
    <w:rsid w:val="009C0FDF"/>
    <w:rsid w:val="009F2BFD"/>
    <w:rsid w:val="00A04DF4"/>
    <w:rsid w:val="00A151FC"/>
    <w:rsid w:val="00A97C7E"/>
    <w:rsid w:val="00AC6D81"/>
    <w:rsid w:val="00AE1E2E"/>
    <w:rsid w:val="00B25FD3"/>
    <w:rsid w:val="00BA6B9D"/>
    <w:rsid w:val="00BC7AA5"/>
    <w:rsid w:val="00BD75F6"/>
    <w:rsid w:val="00C24128"/>
    <w:rsid w:val="00C76486"/>
    <w:rsid w:val="00C82078"/>
    <w:rsid w:val="00C86633"/>
    <w:rsid w:val="00CE1D00"/>
    <w:rsid w:val="00CE32B0"/>
    <w:rsid w:val="00CE62B6"/>
    <w:rsid w:val="00D02E3A"/>
    <w:rsid w:val="00D111F1"/>
    <w:rsid w:val="00D50E78"/>
    <w:rsid w:val="00D84D75"/>
    <w:rsid w:val="00DB31C0"/>
    <w:rsid w:val="00DF354F"/>
    <w:rsid w:val="00E465C2"/>
    <w:rsid w:val="00E50B23"/>
    <w:rsid w:val="00F22A08"/>
    <w:rsid w:val="00F40A6B"/>
    <w:rsid w:val="00FA0B69"/>
    <w:rsid w:val="00FA446F"/>
    <w:rsid w:val="00FF0F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D81"/>
    <w:rPr>
      <w:rFonts w:eastAsiaTheme="minorEastAsia"/>
      <w:lang w:eastAsia="pt-BR"/>
    </w:rPr>
  </w:style>
  <w:style w:type="paragraph" w:styleId="Ttulo1">
    <w:name w:val="heading 1"/>
    <w:basedOn w:val="Normal"/>
    <w:next w:val="Normal"/>
    <w:link w:val="Ttulo1Char"/>
    <w:qFormat/>
    <w:rsid w:val="00AC6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C6D81"/>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basedOn w:val="Normal"/>
    <w:uiPriority w:val="34"/>
    <w:qFormat/>
    <w:rsid w:val="00AC6D81"/>
    <w:pPr>
      <w:ind w:left="720"/>
      <w:contextualSpacing/>
    </w:pPr>
  </w:style>
  <w:style w:type="paragraph" w:styleId="NormalWeb">
    <w:name w:val="Normal (Web)"/>
    <w:basedOn w:val="Normal"/>
    <w:uiPriority w:val="99"/>
    <w:rsid w:val="00AC6D81"/>
    <w:pPr>
      <w:suppressAutoHyphens/>
      <w:spacing w:before="280" w:after="280" w:line="240" w:lineRule="auto"/>
    </w:pPr>
    <w:rPr>
      <w:rFonts w:ascii="Times New Roman" w:eastAsia="Times New Roman" w:hAnsi="Times New Roman" w:cs="Times New Roman"/>
      <w:sz w:val="24"/>
      <w:szCs w:val="24"/>
      <w:lang w:val="en-US" w:eastAsia="zh-CN"/>
    </w:rPr>
  </w:style>
  <w:style w:type="character" w:styleId="CitaoHTML">
    <w:name w:val="HTML Cite"/>
    <w:unhideWhenUsed/>
    <w:rsid w:val="0015798F"/>
    <w:rPr>
      <w:i/>
      <w:iCs/>
    </w:rPr>
  </w:style>
  <w:style w:type="paragraph" w:styleId="Textodenotaderodap">
    <w:name w:val="footnote text"/>
    <w:basedOn w:val="Normal"/>
    <w:link w:val="TextodenotaderodapChar"/>
    <w:uiPriority w:val="99"/>
    <w:semiHidden/>
    <w:unhideWhenUsed/>
    <w:rsid w:val="007B49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49F9"/>
    <w:rPr>
      <w:rFonts w:eastAsiaTheme="minorEastAsia"/>
      <w:sz w:val="20"/>
      <w:szCs w:val="20"/>
      <w:lang w:eastAsia="pt-BR"/>
    </w:rPr>
  </w:style>
  <w:style w:type="character" w:styleId="Refdenotaderodap">
    <w:name w:val="footnote reference"/>
    <w:basedOn w:val="Fontepargpadro"/>
    <w:uiPriority w:val="99"/>
    <w:semiHidden/>
    <w:unhideWhenUsed/>
    <w:rsid w:val="007B49F9"/>
    <w:rPr>
      <w:vertAlign w:val="superscript"/>
    </w:rPr>
  </w:style>
  <w:style w:type="character" w:styleId="Refdecomentrio">
    <w:name w:val="annotation reference"/>
    <w:basedOn w:val="Fontepargpadro"/>
    <w:uiPriority w:val="99"/>
    <w:semiHidden/>
    <w:unhideWhenUsed/>
    <w:rsid w:val="00602E79"/>
    <w:rPr>
      <w:sz w:val="16"/>
      <w:szCs w:val="16"/>
    </w:rPr>
  </w:style>
  <w:style w:type="paragraph" w:styleId="Textodecomentrio">
    <w:name w:val="annotation text"/>
    <w:basedOn w:val="Normal"/>
    <w:link w:val="TextodecomentrioChar"/>
    <w:uiPriority w:val="99"/>
    <w:semiHidden/>
    <w:unhideWhenUsed/>
    <w:rsid w:val="00602E7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02E79"/>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02E79"/>
    <w:rPr>
      <w:b/>
      <w:bCs/>
    </w:rPr>
  </w:style>
  <w:style w:type="character" w:customStyle="1" w:styleId="AssuntodocomentrioChar">
    <w:name w:val="Assunto do comentário Char"/>
    <w:basedOn w:val="TextodecomentrioChar"/>
    <w:link w:val="Assuntodocomentrio"/>
    <w:uiPriority w:val="99"/>
    <w:semiHidden/>
    <w:rsid w:val="00602E79"/>
    <w:rPr>
      <w:b/>
      <w:bCs/>
    </w:rPr>
  </w:style>
  <w:style w:type="paragraph" w:styleId="Textodebalo">
    <w:name w:val="Balloon Text"/>
    <w:basedOn w:val="Normal"/>
    <w:link w:val="TextodebaloChar"/>
    <w:uiPriority w:val="99"/>
    <w:semiHidden/>
    <w:unhideWhenUsed/>
    <w:rsid w:val="00602E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2E79"/>
    <w:rPr>
      <w:rFonts w:ascii="Tahoma" w:eastAsiaTheme="minorEastAsia" w:hAnsi="Tahoma" w:cs="Tahoma"/>
      <w:sz w:val="16"/>
      <w:szCs w:val="16"/>
      <w:lang w:eastAsia="pt-BR"/>
    </w:rPr>
  </w:style>
  <w:style w:type="table" w:styleId="SombreamentoClaro">
    <w:name w:val="Light Shading"/>
    <w:basedOn w:val="Tabelanormal"/>
    <w:uiPriority w:val="60"/>
    <w:rsid w:val="0009542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0CF4A-01DA-4285-AAEE-58AC849E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5191</Words>
  <Characters>28033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Carlos de Lima Neto</dc:creator>
  <cp:lastModifiedBy>Joao Carlos de Lima Neto</cp:lastModifiedBy>
  <cp:revision>8</cp:revision>
  <dcterms:created xsi:type="dcterms:W3CDTF">2016-04-16T01:25:00Z</dcterms:created>
  <dcterms:modified xsi:type="dcterms:W3CDTF">2016-04-16T22:32:00Z</dcterms:modified>
</cp:coreProperties>
</file>