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FE" w:rsidRPr="00E83862" w:rsidRDefault="008A1AFE" w:rsidP="008A1AFE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caps/>
          <w:sz w:val="24"/>
          <w:szCs w:val="24"/>
        </w:rPr>
      </w:pPr>
      <w:r w:rsidRPr="00E83862">
        <w:rPr>
          <w:rFonts w:ascii="Times New Roman" w:eastAsia="Arial" w:hAnsi="Times New Roman" w:cs="Times New Roman"/>
          <w:b/>
          <w:caps/>
          <w:sz w:val="24"/>
          <w:szCs w:val="24"/>
        </w:rPr>
        <w:t>Formação humana ou para o mercado? Análise do Projeto Pedagógico do curso Técnico Integrado em Análises Clínicas do Campus Goiânia Oeste – IFG</w:t>
      </w:r>
    </w:p>
    <w:p w:rsidR="008A1AFE" w:rsidRPr="008A1AFE" w:rsidRDefault="008A1AFE" w:rsidP="008A1A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jc w:val="center"/>
        <w:rPr>
          <w:rFonts w:ascii="Times New Roman" w:eastAsia="Arial" w:hAnsi="Times New Roman" w:cs="Times New Roman"/>
          <w:b/>
          <w:i/>
          <w:caps/>
          <w:sz w:val="24"/>
          <w:szCs w:val="24"/>
        </w:rPr>
      </w:pPr>
    </w:p>
    <w:p w:rsidR="008A1AFE" w:rsidRPr="00E83862" w:rsidRDefault="008A1AFE" w:rsidP="008A1A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aps/>
          <w:sz w:val="24"/>
          <w:szCs w:val="24"/>
          <w:lang w:val="en-US"/>
        </w:rPr>
      </w:pPr>
      <w:r w:rsidRPr="00E83862">
        <w:rPr>
          <w:rFonts w:ascii="Times New Roman" w:eastAsia="Arial" w:hAnsi="Times New Roman" w:cs="Times New Roman"/>
          <w:b/>
          <w:caps/>
          <w:sz w:val="24"/>
          <w:szCs w:val="24"/>
          <w:lang w:val="en-US"/>
        </w:rPr>
        <w:t xml:space="preserve">Human training or </w:t>
      </w:r>
      <w:proofErr w:type="gramStart"/>
      <w:r w:rsidRPr="00E83862">
        <w:rPr>
          <w:rFonts w:ascii="Times New Roman" w:eastAsia="Arial" w:hAnsi="Times New Roman" w:cs="Times New Roman"/>
          <w:b/>
          <w:caps/>
          <w:sz w:val="24"/>
          <w:szCs w:val="24"/>
          <w:lang w:val="en-US"/>
        </w:rPr>
        <w:t>for  the</w:t>
      </w:r>
      <w:proofErr w:type="gramEnd"/>
      <w:r w:rsidRPr="00E83862">
        <w:rPr>
          <w:rFonts w:ascii="Times New Roman" w:eastAsia="Arial" w:hAnsi="Times New Roman" w:cs="Times New Roman"/>
          <w:b/>
          <w:caps/>
          <w:sz w:val="24"/>
          <w:szCs w:val="24"/>
          <w:lang w:val="en-US"/>
        </w:rPr>
        <w:t xml:space="preserve"> market? Analysis of the Pedagogical Project of the Integrated Technical Course in Clinical Analysis of Campus Goiânia Oeste - IFG</w:t>
      </w:r>
    </w:p>
    <w:p w:rsidR="008A1AFE" w:rsidRPr="00E83862" w:rsidRDefault="008A1AFE" w:rsidP="008A1A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</w:p>
    <w:p w:rsidR="008A1AFE" w:rsidRPr="00E83862" w:rsidRDefault="008A1AFE" w:rsidP="008A1A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6923C"/>
          <w:sz w:val="24"/>
          <w:szCs w:val="24"/>
          <w:lang w:val="en-US"/>
        </w:rPr>
      </w:pPr>
    </w:p>
    <w:p w:rsidR="008A1AFE" w:rsidRPr="008A1AFE" w:rsidRDefault="008A1AFE" w:rsidP="008A1AFE">
      <w:pPr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8A1AFE">
        <w:rPr>
          <w:rFonts w:ascii="Times New Roman" w:hAnsi="Times New Roman" w:cs="Times New Roman"/>
        </w:rPr>
        <w:t>Pedagoga ,</w:t>
      </w:r>
      <w:proofErr w:type="gramEnd"/>
      <w:r w:rsidRPr="008A1AFE">
        <w:rPr>
          <w:rFonts w:ascii="Times New Roman" w:hAnsi="Times New Roman" w:cs="Times New Roman"/>
        </w:rPr>
        <w:t xml:space="preserve"> mestre e doutora em Educação pela Universidade Federal de Goiás. Atualmente é professora no Instituto Federal de Educação, Ciência e Tecnologia de Goiás e exerce atividades de ensino, pesquisa e extensão. Atua como membro do Colegiado Docente do Programa de Pós-Graduação - Mestrado Profissional em Rede em Educação Profissional e Tecnológica (</w:t>
      </w:r>
      <w:proofErr w:type="spellStart"/>
      <w:proofErr w:type="gramStart"/>
      <w:r w:rsidRPr="008A1AFE">
        <w:rPr>
          <w:rFonts w:ascii="Times New Roman" w:hAnsi="Times New Roman" w:cs="Times New Roman"/>
        </w:rPr>
        <w:t>ProfEPT</w:t>
      </w:r>
      <w:proofErr w:type="spellEnd"/>
      <w:proofErr w:type="gramEnd"/>
      <w:r w:rsidRPr="008A1AFE">
        <w:rPr>
          <w:rFonts w:ascii="Times New Roman" w:hAnsi="Times New Roman" w:cs="Times New Roman"/>
        </w:rPr>
        <w:t xml:space="preserve">) do IFG. É pesquisadora nos projetos Entraste: subjetividade, arte e clínica (UFG) e </w:t>
      </w:r>
      <w:proofErr w:type="spellStart"/>
      <w:r w:rsidRPr="008A1AFE">
        <w:rPr>
          <w:rFonts w:ascii="Times New Roman" w:hAnsi="Times New Roman" w:cs="Times New Roman"/>
        </w:rPr>
        <w:t>Panecástica</w:t>
      </w:r>
      <w:proofErr w:type="spellEnd"/>
      <w:r w:rsidRPr="008A1AFE">
        <w:rPr>
          <w:rFonts w:ascii="Times New Roman" w:hAnsi="Times New Roman" w:cs="Times New Roman"/>
        </w:rPr>
        <w:t xml:space="preserve">- Grupo de Estudos e Pesquisas - Homem, Trabalho e Educação Profissional Tecnológica (IFG). Associada da ANPED </w:t>
      </w:r>
      <w:proofErr w:type="gramStart"/>
      <w:r w:rsidRPr="008A1AFE">
        <w:rPr>
          <w:rFonts w:ascii="Times New Roman" w:hAnsi="Times New Roman" w:cs="Times New Roman"/>
        </w:rPr>
        <w:t xml:space="preserve">( </w:t>
      </w:r>
      <w:proofErr w:type="gramEnd"/>
      <w:r w:rsidRPr="008A1AFE">
        <w:rPr>
          <w:rFonts w:ascii="Times New Roman" w:hAnsi="Times New Roman" w:cs="Times New Roman"/>
        </w:rPr>
        <w:t xml:space="preserve">Associação Nacional de Pós-graduação e Pesquisa em Educação). Tem experiência em formação de professores, com ênfase na intersecção entre os campos do Ensino e da Educação </w:t>
      </w:r>
      <w:proofErr w:type="gramStart"/>
      <w:r w:rsidRPr="008A1AFE">
        <w:rPr>
          <w:rFonts w:ascii="Times New Roman" w:hAnsi="Times New Roman" w:cs="Times New Roman"/>
        </w:rPr>
        <w:t>Especial ,</w:t>
      </w:r>
      <w:proofErr w:type="gramEnd"/>
      <w:r w:rsidRPr="008A1AFE">
        <w:rPr>
          <w:rFonts w:ascii="Times New Roman" w:hAnsi="Times New Roman" w:cs="Times New Roman"/>
        </w:rPr>
        <w:t xml:space="preserve"> atuando principalmente nos seguintes temas: Formação de professores e práticas pedagógicas; Fundamentos dos processos formativos; Educação Inclusiva/Educação Especial/Diversidade e na relação destes temas com a formação de professores.</w:t>
      </w:r>
    </w:p>
    <w:sectPr w:rsidR="008A1AFE" w:rsidRPr="008A1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FE"/>
    <w:rsid w:val="000420A3"/>
    <w:rsid w:val="000B2D1A"/>
    <w:rsid w:val="007A333D"/>
    <w:rsid w:val="008A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AFE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A1A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AFE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A1A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2021-02-19T04:07:00Z</dcterms:created>
  <dcterms:modified xsi:type="dcterms:W3CDTF">2021-02-19T04:09:00Z</dcterms:modified>
</cp:coreProperties>
</file>